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62A" w:rsidRPr="00C7566B" w:rsidRDefault="0058262A" w:rsidP="006E5501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0"/>
          <w:szCs w:val="20"/>
        </w:rPr>
      </w:pPr>
      <w:r w:rsidRPr="00C7566B">
        <w:rPr>
          <w:rFonts w:ascii="Tahoma" w:hAnsi="Tahoma" w:cs="Tahoma"/>
          <w:b/>
          <w:bCs/>
          <w:color w:val="auto"/>
          <w:sz w:val="20"/>
        </w:rPr>
        <w:t xml:space="preserve">Załącznik Nr </w:t>
      </w:r>
      <w:r w:rsidR="00AC230B">
        <w:rPr>
          <w:rFonts w:ascii="Tahoma" w:hAnsi="Tahoma" w:cs="Tahoma"/>
          <w:b/>
          <w:bCs/>
          <w:color w:val="auto"/>
          <w:sz w:val="20"/>
        </w:rPr>
        <w:t>4</w:t>
      </w:r>
      <w:r w:rsidRPr="00C7566B">
        <w:rPr>
          <w:rFonts w:ascii="Tahoma" w:hAnsi="Tahoma" w:cs="Tahoma"/>
          <w:b/>
          <w:bCs/>
          <w:color w:val="auto"/>
          <w:sz w:val="20"/>
        </w:rPr>
        <w:t xml:space="preserve"> do SIWZ - F</w:t>
      </w:r>
      <w:r w:rsidRPr="00C7566B">
        <w:rPr>
          <w:rFonts w:ascii="Tahoma" w:hAnsi="Tahoma" w:cs="Tahoma"/>
          <w:b/>
          <w:bCs/>
          <w:color w:val="auto"/>
          <w:sz w:val="20"/>
          <w:szCs w:val="20"/>
        </w:rPr>
        <w:t>ormularz oferty</w:t>
      </w:r>
    </w:p>
    <w:p w:rsidR="0058262A" w:rsidRPr="00C7566B" w:rsidRDefault="0058262A" w:rsidP="006E5501">
      <w:pPr>
        <w:pStyle w:val="Nagwek6"/>
        <w:jc w:val="right"/>
        <w:rPr>
          <w:rFonts w:cs="Tahoma"/>
          <w:u w:val="single"/>
        </w:rPr>
      </w:pPr>
    </w:p>
    <w:p w:rsidR="0058262A" w:rsidRPr="00C7566B" w:rsidRDefault="0058262A" w:rsidP="006E5501">
      <w:pPr>
        <w:jc w:val="right"/>
        <w:rPr>
          <w:rFonts w:cs="Tahoma"/>
        </w:rPr>
      </w:pPr>
      <w:r w:rsidRPr="00C7566B">
        <w:rPr>
          <w:rFonts w:cs="Tahoma"/>
        </w:rPr>
        <w:t>......................................................</w:t>
      </w:r>
    </w:p>
    <w:p w:rsidR="0058262A" w:rsidRDefault="006E5501" w:rsidP="006E5501">
      <w:pPr>
        <w:ind w:left="2160" w:firstLine="720"/>
        <w:jc w:val="right"/>
        <w:rPr>
          <w:rFonts w:cs="Tahoma"/>
          <w:sz w:val="16"/>
        </w:rPr>
      </w:pPr>
      <w:r>
        <w:rPr>
          <w:rFonts w:cs="Tahoma"/>
          <w:sz w:val="16"/>
        </w:rPr>
        <w:t xml:space="preserve">     </w:t>
      </w:r>
      <w:r w:rsidR="0058262A" w:rsidRPr="00C7566B">
        <w:rPr>
          <w:rFonts w:cs="Tahoma"/>
          <w:sz w:val="16"/>
        </w:rPr>
        <w:t>(miejscowość i data )</w:t>
      </w:r>
    </w:p>
    <w:p w:rsidR="00AC230B" w:rsidRDefault="00AC230B" w:rsidP="006E5501">
      <w:pPr>
        <w:ind w:left="2160" w:firstLine="720"/>
        <w:jc w:val="right"/>
        <w:rPr>
          <w:rFonts w:cs="Tahoma"/>
          <w:sz w:val="16"/>
        </w:rPr>
      </w:pPr>
    </w:p>
    <w:p w:rsidR="00AC230B" w:rsidRDefault="00AC230B" w:rsidP="006E5501">
      <w:pPr>
        <w:ind w:left="2160" w:firstLine="720"/>
        <w:jc w:val="right"/>
        <w:rPr>
          <w:rFonts w:cs="Tahoma"/>
          <w:sz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7513"/>
      </w:tblGrid>
      <w:tr w:rsidR="00AC230B" w:rsidRPr="00C7566B" w:rsidTr="00CE43C4">
        <w:tc>
          <w:tcPr>
            <w:tcW w:w="6487" w:type="dxa"/>
          </w:tcPr>
          <w:p w:rsidR="00AC230B" w:rsidRPr="00C7566B" w:rsidRDefault="00AC230B" w:rsidP="00CE43C4">
            <w:pPr>
              <w:jc w:val="both"/>
              <w:rPr>
                <w:rFonts w:cs="Tahoma"/>
              </w:rPr>
            </w:pP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  <w:r w:rsidRPr="00C7566B">
              <w:rPr>
                <w:rFonts w:cs="Tahoma"/>
              </w:rPr>
              <w:t>..........................................................</w:t>
            </w: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  <w:r w:rsidRPr="00C7566B">
              <w:rPr>
                <w:rFonts w:cs="Tahoma"/>
                <w:sz w:val="16"/>
              </w:rPr>
              <w:t>Nazwa Wykonawcy</w:t>
            </w:r>
          </w:p>
        </w:tc>
        <w:tc>
          <w:tcPr>
            <w:tcW w:w="7513" w:type="dxa"/>
          </w:tcPr>
          <w:p w:rsidR="00AC230B" w:rsidRPr="00C7566B" w:rsidRDefault="00AC230B" w:rsidP="00CE43C4">
            <w:pPr>
              <w:jc w:val="both"/>
              <w:rPr>
                <w:rFonts w:cs="Tahoma"/>
              </w:rPr>
            </w:pP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  <w:r w:rsidRPr="00C7566B">
              <w:rPr>
                <w:rFonts w:cs="Tahoma"/>
              </w:rPr>
              <w:t xml:space="preserve">Adres </w:t>
            </w:r>
            <w:r w:rsidRPr="00C7566B">
              <w:rPr>
                <w:rFonts w:cs="Tahoma"/>
              </w:rPr>
              <w:tab/>
              <w:t>.......................................................................</w:t>
            </w: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  <w:r w:rsidRPr="00C7566B">
              <w:rPr>
                <w:rFonts w:cs="Tahoma"/>
              </w:rPr>
              <w:t>telefon</w:t>
            </w:r>
            <w:r w:rsidRPr="00C7566B">
              <w:rPr>
                <w:rFonts w:cs="Tahoma"/>
              </w:rPr>
              <w:tab/>
              <w:t>...............................  faks ...............................</w:t>
            </w: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  <w:r w:rsidRPr="00C7566B">
              <w:rPr>
                <w:rFonts w:cs="Tahoma"/>
                <w:b/>
              </w:rPr>
              <w:t>E-mail</w:t>
            </w:r>
            <w:r w:rsidRPr="00C7566B">
              <w:rPr>
                <w:rFonts w:cs="Tahoma"/>
              </w:rPr>
              <w:tab/>
              <w:t>......................................................................</w:t>
            </w: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  <w:r w:rsidRPr="00C7566B">
              <w:rPr>
                <w:rFonts w:cs="Tahoma"/>
                <w:sz w:val="16"/>
                <w:szCs w:val="16"/>
              </w:rPr>
              <w:t>(na który zamawiający ma przesłać korespondencje</w:t>
            </w:r>
            <w:r>
              <w:rPr>
                <w:rFonts w:cs="Tahoma"/>
                <w:sz w:val="16"/>
                <w:szCs w:val="16"/>
              </w:rPr>
              <w:t xml:space="preserve"> </w:t>
            </w:r>
            <w:r w:rsidRPr="00C7566B">
              <w:rPr>
                <w:rFonts w:cs="Tahoma"/>
                <w:sz w:val="16"/>
                <w:szCs w:val="16"/>
              </w:rPr>
              <w:t>zgodnie z punktem 7 SIWZ)</w:t>
            </w:r>
          </w:p>
        </w:tc>
      </w:tr>
      <w:tr w:rsidR="00AC230B" w:rsidRPr="00C7566B" w:rsidTr="00CE43C4">
        <w:tc>
          <w:tcPr>
            <w:tcW w:w="6487" w:type="dxa"/>
          </w:tcPr>
          <w:p w:rsidR="00AC230B" w:rsidRPr="00C7566B" w:rsidRDefault="00AC230B" w:rsidP="00CE43C4">
            <w:pPr>
              <w:jc w:val="both"/>
              <w:rPr>
                <w:rFonts w:cs="Tahoma"/>
              </w:rPr>
            </w:pP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  <w:r w:rsidRPr="00C7566B">
              <w:rPr>
                <w:rFonts w:cs="Tahoma"/>
              </w:rPr>
              <w:t>..........................................................</w:t>
            </w: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  <w:r w:rsidRPr="00C7566B">
              <w:rPr>
                <w:rFonts w:cs="Tahoma"/>
                <w:sz w:val="16"/>
              </w:rPr>
              <w:t>Nazwa Wykonawcy</w:t>
            </w:r>
          </w:p>
        </w:tc>
        <w:tc>
          <w:tcPr>
            <w:tcW w:w="7513" w:type="dxa"/>
          </w:tcPr>
          <w:p w:rsidR="00AC230B" w:rsidRDefault="00AC230B" w:rsidP="00CE43C4">
            <w:pPr>
              <w:jc w:val="both"/>
              <w:rPr>
                <w:rFonts w:cs="Tahoma"/>
              </w:rPr>
            </w:pP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  <w:r w:rsidRPr="00C7566B">
              <w:rPr>
                <w:rFonts w:cs="Tahoma"/>
              </w:rPr>
              <w:t xml:space="preserve">Adres </w:t>
            </w:r>
            <w:r w:rsidRPr="00C7566B">
              <w:rPr>
                <w:rFonts w:cs="Tahoma"/>
              </w:rPr>
              <w:tab/>
              <w:t>.......................................................................</w:t>
            </w: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  <w:r w:rsidRPr="00C7566B">
              <w:rPr>
                <w:rFonts w:cs="Tahoma"/>
              </w:rPr>
              <w:t>telefon</w:t>
            </w:r>
            <w:r w:rsidRPr="00C7566B">
              <w:rPr>
                <w:rFonts w:cs="Tahoma"/>
              </w:rPr>
              <w:tab/>
              <w:t>...............................  faks ...............................</w:t>
            </w: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  <w:r w:rsidRPr="00C7566B">
              <w:rPr>
                <w:rFonts w:cs="Tahoma"/>
                <w:b/>
              </w:rPr>
              <w:t>E-mail</w:t>
            </w:r>
            <w:r w:rsidRPr="00C7566B">
              <w:rPr>
                <w:rFonts w:cs="Tahoma"/>
              </w:rPr>
              <w:tab/>
              <w:t>.......................................................................</w:t>
            </w:r>
          </w:p>
          <w:p w:rsidR="00AC230B" w:rsidRPr="00C7566B" w:rsidRDefault="00AC230B" w:rsidP="00CE43C4">
            <w:pPr>
              <w:jc w:val="both"/>
              <w:rPr>
                <w:rFonts w:cs="Tahoma"/>
                <w:sz w:val="16"/>
                <w:szCs w:val="16"/>
              </w:rPr>
            </w:pPr>
            <w:r w:rsidRPr="00C7566B">
              <w:rPr>
                <w:rFonts w:cs="Tahoma"/>
                <w:sz w:val="16"/>
                <w:szCs w:val="16"/>
              </w:rPr>
              <w:t>(na który zamawiający ma przesłać korespondencje</w:t>
            </w:r>
            <w:r>
              <w:rPr>
                <w:rFonts w:cs="Tahoma"/>
                <w:sz w:val="16"/>
                <w:szCs w:val="16"/>
              </w:rPr>
              <w:t xml:space="preserve"> </w:t>
            </w:r>
            <w:r w:rsidRPr="00C7566B">
              <w:rPr>
                <w:rFonts w:cs="Tahoma"/>
                <w:sz w:val="16"/>
                <w:szCs w:val="16"/>
              </w:rPr>
              <w:t>zgodnie z punktem 7 SIWZ)</w:t>
            </w:r>
          </w:p>
        </w:tc>
      </w:tr>
      <w:tr w:rsidR="00AC230B" w:rsidRPr="00C7566B" w:rsidTr="00CE43C4">
        <w:tc>
          <w:tcPr>
            <w:tcW w:w="6487" w:type="dxa"/>
          </w:tcPr>
          <w:p w:rsidR="00AC230B" w:rsidRPr="00C7566B" w:rsidRDefault="00AC230B" w:rsidP="00CE43C4">
            <w:pPr>
              <w:jc w:val="both"/>
              <w:rPr>
                <w:rFonts w:cs="Tahoma"/>
                <w:b/>
              </w:rPr>
            </w:pPr>
            <w:r w:rsidRPr="00C7566B">
              <w:rPr>
                <w:rFonts w:cs="Tahoma"/>
                <w:b/>
              </w:rPr>
              <w:t>Pełnomocnik</w:t>
            </w:r>
          </w:p>
          <w:p w:rsidR="00AC230B" w:rsidRPr="00C7566B" w:rsidRDefault="00AC230B" w:rsidP="00CE43C4">
            <w:pPr>
              <w:jc w:val="both"/>
              <w:rPr>
                <w:rFonts w:cs="Tahoma"/>
                <w:sz w:val="16"/>
                <w:szCs w:val="16"/>
              </w:rPr>
            </w:pPr>
            <w:r w:rsidRPr="00C7566B">
              <w:rPr>
                <w:rFonts w:cs="Tahoma"/>
                <w:sz w:val="16"/>
                <w:szCs w:val="16"/>
              </w:rPr>
              <w:t>(dotyczy Wykonawców wspólnie ubiegających się o zamówienia)</w:t>
            </w:r>
          </w:p>
        </w:tc>
        <w:tc>
          <w:tcPr>
            <w:tcW w:w="7513" w:type="dxa"/>
          </w:tcPr>
          <w:p w:rsidR="00AC230B" w:rsidRPr="00C7566B" w:rsidRDefault="00AC230B" w:rsidP="00CE43C4">
            <w:pPr>
              <w:jc w:val="both"/>
              <w:rPr>
                <w:rFonts w:cs="Tahoma"/>
              </w:rPr>
            </w:pPr>
          </w:p>
          <w:p w:rsidR="00AC230B" w:rsidRPr="00C7566B" w:rsidRDefault="00AC230B" w:rsidP="00CE43C4">
            <w:pPr>
              <w:jc w:val="both"/>
              <w:rPr>
                <w:rFonts w:cs="Tahoma"/>
              </w:rPr>
            </w:pPr>
          </w:p>
        </w:tc>
      </w:tr>
    </w:tbl>
    <w:p w:rsidR="00AC230B" w:rsidRDefault="00AC230B" w:rsidP="006E5501">
      <w:pPr>
        <w:ind w:left="2160" w:firstLine="720"/>
        <w:jc w:val="right"/>
        <w:rPr>
          <w:rFonts w:cs="Tahoma"/>
          <w:sz w:val="16"/>
        </w:rPr>
      </w:pPr>
    </w:p>
    <w:p w:rsidR="00AC230B" w:rsidRDefault="00AC230B" w:rsidP="006E5501">
      <w:pPr>
        <w:ind w:left="2160" w:firstLine="720"/>
        <w:jc w:val="right"/>
        <w:rPr>
          <w:rFonts w:cs="Tahoma"/>
          <w:sz w:val="16"/>
        </w:rPr>
      </w:pPr>
    </w:p>
    <w:p w:rsidR="0058262A" w:rsidRPr="00C7566B" w:rsidRDefault="0058262A" w:rsidP="006E5501">
      <w:pPr>
        <w:pStyle w:val="Nagwek1"/>
        <w:jc w:val="center"/>
        <w:rPr>
          <w:rFonts w:cs="Tahoma"/>
          <w:bCs w:val="0"/>
        </w:rPr>
      </w:pPr>
      <w:r w:rsidRPr="00C7566B">
        <w:rPr>
          <w:rFonts w:cs="Tahoma"/>
          <w:bCs w:val="0"/>
        </w:rPr>
        <w:t>OFERTA</w:t>
      </w:r>
    </w:p>
    <w:p w:rsidR="0058262A" w:rsidRPr="00C7566B" w:rsidRDefault="0058262A" w:rsidP="006E5501">
      <w:pPr>
        <w:pStyle w:val="Nagwek1"/>
        <w:jc w:val="center"/>
        <w:rPr>
          <w:rFonts w:cs="Tahoma"/>
          <w:bCs w:val="0"/>
        </w:rPr>
      </w:pPr>
      <w:r w:rsidRPr="00C7566B">
        <w:rPr>
          <w:rFonts w:cs="Tahoma"/>
          <w:bCs w:val="0"/>
        </w:rPr>
        <w:t>w przetargu nieograniczonym</w:t>
      </w:r>
    </w:p>
    <w:p w:rsidR="0058262A" w:rsidRPr="00C7566B" w:rsidRDefault="0058262A" w:rsidP="006E5501">
      <w:pPr>
        <w:pStyle w:val="Tekstpodstawowy"/>
        <w:spacing w:after="0"/>
        <w:jc w:val="center"/>
        <w:rPr>
          <w:rFonts w:ascii="Tahoma" w:hAnsi="Tahoma" w:cs="Tahoma"/>
          <w:color w:val="auto"/>
          <w:sz w:val="20"/>
        </w:rPr>
      </w:pPr>
    </w:p>
    <w:p w:rsidR="0058262A" w:rsidRPr="00C7566B" w:rsidRDefault="0058262A" w:rsidP="006E5501">
      <w:pPr>
        <w:pStyle w:val="Tekstpodstawowy"/>
        <w:spacing w:after="0"/>
        <w:jc w:val="center"/>
        <w:rPr>
          <w:rFonts w:ascii="Tahoma" w:hAnsi="Tahoma" w:cs="Tahoma"/>
          <w:color w:val="auto"/>
          <w:sz w:val="20"/>
        </w:rPr>
      </w:pPr>
      <w:r w:rsidRPr="00C7566B">
        <w:rPr>
          <w:rFonts w:ascii="Tahoma" w:hAnsi="Tahoma" w:cs="Tahoma"/>
          <w:color w:val="auto"/>
          <w:sz w:val="20"/>
        </w:rPr>
        <w:t>Zamawiający :</w:t>
      </w:r>
      <w:r w:rsidRPr="00C7566B">
        <w:rPr>
          <w:rFonts w:ascii="Tahoma" w:hAnsi="Tahoma" w:cs="Tahoma"/>
          <w:color w:val="auto"/>
          <w:sz w:val="20"/>
        </w:rPr>
        <w:tab/>
      </w:r>
      <w:r w:rsidRPr="00C7566B">
        <w:rPr>
          <w:rFonts w:ascii="Tahoma" w:hAnsi="Tahoma" w:cs="Tahoma"/>
          <w:b/>
          <w:color w:val="auto"/>
        </w:rPr>
        <w:t>Gmina Nysa</w:t>
      </w:r>
    </w:p>
    <w:p w:rsidR="0058262A" w:rsidRPr="00C7566B" w:rsidRDefault="0058262A" w:rsidP="006E5501">
      <w:pPr>
        <w:pStyle w:val="Tekstpodstawowy"/>
        <w:spacing w:after="0"/>
        <w:ind w:left="4932" w:firstLine="720"/>
        <w:jc w:val="center"/>
        <w:rPr>
          <w:rFonts w:ascii="Tahoma" w:hAnsi="Tahoma" w:cs="Tahoma"/>
          <w:b/>
          <w:bCs/>
          <w:color w:val="auto"/>
          <w:sz w:val="20"/>
        </w:rPr>
      </w:pPr>
      <w:r w:rsidRPr="00C7566B">
        <w:rPr>
          <w:rFonts w:ascii="Tahoma" w:hAnsi="Tahoma" w:cs="Tahoma"/>
          <w:b/>
          <w:bCs/>
          <w:color w:val="auto"/>
          <w:sz w:val="20"/>
        </w:rPr>
        <w:t>Urząd Miejski w Nysie</w:t>
      </w:r>
    </w:p>
    <w:p w:rsidR="0058262A" w:rsidRPr="00C7566B" w:rsidRDefault="0058262A" w:rsidP="006E5501">
      <w:pPr>
        <w:pStyle w:val="Tekstpodstawowy"/>
        <w:spacing w:after="0"/>
        <w:ind w:left="5652"/>
        <w:jc w:val="center"/>
        <w:rPr>
          <w:rFonts w:ascii="Tahoma" w:hAnsi="Tahoma" w:cs="Tahoma"/>
          <w:color w:val="auto"/>
          <w:sz w:val="20"/>
        </w:rPr>
      </w:pPr>
      <w:r w:rsidRPr="00C7566B">
        <w:rPr>
          <w:rFonts w:ascii="Tahoma" w:hAnsi="Tahoma" w:cs="Tahoma"/>
          <w:bCs/>
          <w:color w:val="auto"/>
          <w:sz w:val="20"/>
        </w:rPr>
        <w:t>ul. Kolejowa 15, 48-300 Nysa</w:t>
      </w:r>
    </w:p>
    <w:p w:rsidR="0058262A" w:rsidRPr="00C7566B" w:rsidRDefault="0058262A" w:rsidP="00D433A3">
      <w:pPr>
        <w:pStyle w:val="Nagwek1"/>
        <w:jc w:val="both"/>
        <w:rPr>
          <w:rFonts w:cs="Tahoma"/>
          <w:b w:val="0"/>
          <w:sz w:val="22"/>
          <w:szCs w:val="22"/>
        </w:rPr>
      </w:pPr>
    </w:p>
    <w:p w:rsidR="0058262A" w:rsidRDefault="0058262A" w:rsidP="00C70531">
      <w:pPr>
        <w:widowControl w:val="0"/>
        <w:adjustRightInd w:val="0"/>
        <w:jc w:val="center"/>
        <w:rPr>
          <w:rFonts w:cs="Tahoma"/>
          <w:sz w:val="24"/>
          <w:szCs w:val="24"/>
        </w:rPr>
      </w:pPr>
      <w:r w:rsidRPr="003E3105">
        <w:rPr>
          <w:rFonts w:cs="Tahoma"/>
          <w:sz w:val="24"/>
          <w:szCs w:val="24"/>
        </w:rPr>
        <w:t>W odpowiedzi na ogłoszenie o zamówieniu w trybie przetargu nieograniczonego, oferujemy  wykonanie zamówienia pn.:</w:t>
      </w:r>
    </w:p>
    <w:p w:rsidR="0058262A" w:rsidRDefault="0058262A" w:rsidP="00C70531">
      <w:pPr>
        <w:widowControl w:val="0"/>
        <w:adjustRightInd w:val="0"/>
        <w:jc w:val="center"/>
        <w:rPr>
          <w:rFonts w:cs="Tahoma"/>
          <w:b/>
          <w:sz w:val="24"/>
          <w:szCs w:val="24"/>
        </w:rPr>
      </w:pPr>
    </w:p>
    <w:p w:rsidR="0058262A" w:rsidRPr="008023B5" w:rsidRDefault="0058262A" w:rsidP="00C70531">
      <w:pPr>
        <w:jc w:val="center"/>
        <w:rPr>
          <w:rFonts w:cs="Tahoma"/>
          <w:b/>
          <w:sz w:val="24"/>
          <w:szCs w:val="24"/>
        </w:rPr>
      </w:pPr>
      <w:r w:rsidRPr="008023B5">
        <w:rPr>
          <w:rFonts w:cs="Tahoma"/>
          <w:b/>
          <w:sz w:val="24"/>
          <w:szCs w:val="24"/>
        </w:rPr>
        <w:t xml:space="preserve">Nauka przez eksperyment – doposażenie Międzyszkolnej Pracowni </w:t>
      </w:r>
      <w:r>
        <w:rPr>
          <w:rFonts w:cs="Tahoma"/>
          <w:b/>
          <w:sz w:val="24"/>
          <w:szCs w:val="24"/>
        </w:rPr>
        <w:t xml:space="preserve">Przedmiotowej Eksperymentownia </w:t>
      </w:r>
      <w:r w:rsidRPr="008023B5">
        <w:rPr>
          <w:rFonts w:cs="Tahoma"/>
          <w:b/>
          <w:sz w:val="24"/>
          <w:szCs w:val="24"/>
        </w:rPr>
        <w:t>w Gimnazjum nr 2 w Nysie</w:t>
      </w:r>
    </w:p>
    <w:p w:rsidR="0058262A" w:rsidRDefault="0058262A" w:rsidP="00C70531">
      <w:pPr>
        <w:widowControl w:val="0"/>
        <w:adjustRightInd w:val="0"/>
        <w:jc w:val="center"/>
        <w:rPr>
          <w:rFonts w:cs="Tahoma"/>
        </w:rPr>
      </w:pPr>
      <w:r w:rsidRPr="008023B5">
        <w:rPr>
          <w:rFonts w:cs="Tahoma"/>
        </w:rPr>
        <w:t>Projekt współfinansowany ze środków Unii Europejskiej w ramach Europejskiego Funduszu Społecznego</w:t>
      </w:r>
      <w:r w:rsidR="00164E9D">
        <w:rPr>
          <w:rFonts w:cs="Tahoma"/>
        </w:rPr>
        <w:t>.</w:t>
      </w:r>
    </w:p>
    <w:p w:rsidR="00164E9D" w:rsidRDefault="00164E9D" w:rsidP="00C70531">
      <w:pPr>
        <w:widowControl w:val="0"/>
        <w:adjustRightInd w:val="0"/>
        <w:jc w:val="center"/>
        <w:rPr>
          <w:rFonts w:cs="Tahoma"/>
        </w:rPr>
      </w:pPr>
    </w:p>
    <w:p w:rsidR="00164E9D" w:rsidRPr="00164E9D" w:rsidRDefault="00164E9D" w:rsidP="00164E9D">
      <w:pPr>
        <w:widowControl w:val="0"/>
        <w:adjustRightInd w:val="0"/>
        <w:jc w:val="center"/>
        <w:rPr>
          <w:rFonts w:cs="Tahoma"/>
          <w:b/>
          <w:iCs/>
        </w:rPr>
      </w:pPr>
      <w:r w:rsidRPr="00164E9D">
        <w:rPr>
          <w:rFonts w:cs="Tahoma"/>
          <w:b/>
        </w:rPr>
        <w:t>Część I Dostawa sprzętu komputerowego</w:t>
      </w:r>
      <w:r>
        <w:rPr>
          <w:rFonts w:cs="Tahoma"/>
          <w:b/>
        </w:rPr>
        <w:t>.</w:t>
      </w:r>
    </w:p>
    <w:p w:rsidR="0058262A" w:rsidRDefault="0058262A" w:rsidP="00D433A3">
      <w:pPr>
        <w:jc w:val="both"/>
        <w:rPr>
          <w:rFonts w:ascii="Arial" w:hAnsi="Arial" w:cs="Arial"/>
          <w:b/>
        </w:rPr>
      </w:pPr>
    </w:p>
    <w:p w:rsidR="0058262A" w:rsidRPr="0085690D" w:rsidRDefault="0058262A" w:rsidP="00D433A3">
      <w:pPr>
        <w:widowControl w:val="0"/>
        <w:adjustRightInd w:val="0"/>
        <w:jc w:val="both"/>
        <w:rPr>
          <w:rFonts w:cs="Tahoma"/>
          <w:iCs/>
        </w:rPr>
      </w:pPr>
      <w:r w:rsidRPr="0085690D">
        <w:rPr>
          <w:rFonts w:cs="Tahoma"/>
          <w:iCs/>
        </w:rPr>
        <w:t>zgodnie z opisem przedmiotu zmówienia określonym w punkcie 3 SIWZ</w:t>
      </w:r>
      <w:r>
        <w:rPr>
          <w:rFonts w:cs="Tahoma"/>
          <w:iCs/>
        </w:rPr>
        <w:t xml:space="preserve"> oraz załącznikiem nr </w:t>
      </w:r>
      <w:bookmarkStart w:id="0" w:name="_GoBack"/>
      <w:bookmarkEnd w:id="0"/>
      <w:r>
        <w:rPr>
          <w:rFonts w:cs="Tahoma"/>
          <w:iCs/>
        </w:rPr>
        <w:t>1.</w:t>
      </w:r>
    </w:p>
    <w:p w:rsidR="0058262A" w:rsidRPr="003E3105" w:rsidRDefault="0058262A" w:rsidP="00D433A3">
      <w:pPr>
        <w:widowControl w:val="0"/>
        <w:adjustRightInd w:val="0"/>
        <w:spacing w:before="16"/>
        <w:jc w:val="both"/>
        <w:rPr>
          <w:rFonts w:cs="Tahoma"/>
          <w:color w:val="000000"/>
          <w:sz w:val="24"/>
          <w:szCs w:val="24"/>
        </w:rPr>
      </w:pPr>
    </w:p>
    <w:p w:rsidR="0058262A" w:rsidRPr="00B86297" w:rsidRDefault="0058262A" w:rsidP="00D433A3">
      <w:pPr>
        <w:pStyle w:val="Tekstpodstawowy"/>
        <w:spacing w:after="0"/>
        <w:jc w:val="both"/>
        <w:rPr>
          <w:rFonts w:ascii="Tahoma" w:hAnsi="Tahoma" w:cs="Tahoma"/>
          <w:b/>
          <w:bCs/>
          <w:color w:val="auto"/>
          <w:sz w:val="20"/>
        </w:rPr>
      </w:pPr>
      <w:r w:rsidRPr="00B86297">
        <w:rPr>
          <w:rFonts w:ascii="Tahoma" w:hAnsi="Tahoma" w:cs="Tahoma"/>
          <w:color w:val="auto"/>
          <w:sz w:val="20"/>
        </w:rPr>
        <w:t xml:space="preserve">Za </w:t>
      </w:r>
      <w:r>
        <w:rPr>
          <w:rFonts w:ascii="Tahoma" w:hAnsi="Tahoma" w:cs="Tahoma"/>
          <w:color w:val="auto"/>
          <w:sz w:val="20"/>
        </w:rPr>
        <w:t>realizację</w:t>
      </w:r>
      <w:r w:rsidRPr="00B86297">
        <w:rPr>
          <w:rFonts w:ascii="Tahoma" w:hAnsi="Tahoma" w:cs="Tahoma"/>
          <w:color w:val="auto"/>
          <w:sz w:val="20"/>
        </w:rPr>
        <w:t xml:space="preserve"> </w:t>
      </w:r>
      <w:r>
        <w:rPr>
          <w:rFonts w:ascii="Tahoma" w:hAnsi="Tahoma" w:cs="Tahoma"/>
          <w:color w:val="auto"/>
          <w:sz w:val="20"/>
        </w:rPr>
        <w:t>przedmiotu</w:t>
      </w:r>
      <w:r w:rsidRPr="00B86297">
        <w:rPr>
          <w:rFonts w:ascii="Tahoma" w:hAnsi="Tahoma" w:cs="Tahoma"/>
          <w:color w:val="auto"/>
          <w:sz w:val="20"/>
        </w:rPr>
        <w:t xml:space="preserve"> zamówienia oferujemy </w:t>
      </w:r>
      <w:r w:rsidRPr="00B86297">
        <w:rPr>
          <w:rFonts w:ascii="Tahoma" w:hAnsi="Tahoma" w:cs="Tahoma"/>
          <w:b/>
          <w:bCs/>
          <w:color w:val="auto"/>
          <w:sz w:val="20"/>
        </w:rPr>
        <w:t xml:space="preserve">cenę brutto :  </w:t>
      </w:r>
      <w:r w:rsidRPr="00B86297">
        <w:rPr>
          <w:rFonts w:ascii="Tahoma" w:hAnsi="Tahoma" w:cs="Tahoma"/>
          <w:color w:val="auto"/>
          <w:sz w:val="20"/>
        </w:rPr>
        <w:t>...................</w:t>
      </w:r>
      <w:r>
        <w:rPr>
          <w:rFonts w:ascii="Tahoma" w:hAnsi="Tahoma" w:cs="Tahoma"/>
          <w:color w:val="auto"/>
          <w:sz w:val="20"/>
        </w:rPr>
        <w:t>....</w:t>
      </w:r>
      <w:r w:rsidRPr="00B86297">
        <w:rPr>
          <w:rFonts w:ascii="Tahoma" w:hAnsi="Tahoma" w:cs="Tahoma"/>
          <w:color w:val="auto"/>
          <w:sz w:val="20"/>
        </w:rPr>
        <w:t xml:space="preserve">...................................... </w:t>
      </w:r>
      <w:r w:rsidRPr="00B86297">
        <w:rPr>
          <w:rFonts w:ascii="Tahoma" w:hAnsi="Tahoma" w:cs="Tahoma"/>
          <w:b/>
          <w:bCs/>
          <w:color w:val="auto"/>
          <w:sz w:val="20"/>
        </w:rPr>
        <w:t>zł</w:t>
      </w:r>
    </w:p>
    <w:p w:rsidR="0058262A" w:rsidRPr="00B86297" w:rsidRDefault="0058262A" w:rsidP="00D433A3">
      <w:pPr>
        <w:pStyle w:val="Nagwek"/>
        <w:jc w:val="both"/>
        <w:rPr>
          <w:rFonts w:cs="Tahoma"/>
        </w:rPr>
      </w:pPr>
    </w:p>
    <w:p w:rsidR="0058262A" w:rsidRPr="00B86297" w:rsidRDefault="0058262A" w:rsidP="00D433A3">
      <w:pPr>
        <w:pStyle w:val="NormalnyWeb"/>
        <w:spacing w:before="0" w:after="0"/>
        <w:jc w:val="both"/>
        <w:rPr>
          <w:rFonts w:cs="Tahoma"/>
          <w:sz w:val="20"/>
          <w:szCs w:val="20"/>
        </w:rPr>
      </w:pPr>
      <w:r w:rsidRPr="00B86297">
        <w:rPr>
          <w:rFonts w:cs="Tahoma"/>
          <w:sz w:val="20"/>
          <w:szCs w:val="20"/>
        </w:rPr>
        <w:t>słownie.................................................................................................................................................zł</w:t>
      </w:r>
    </w:p>
    <w:p w:rsidR="0058262A" w:rsidRPr="00B86297" w:rsidRDefault="0058262A" w:rsidP="00D433A3">
      <w:pPr>
        <w:jc w:val="both"/>
        <w:rPr>
          <w:rFonts w:cs="Tahoma"/>
        </w:rPr>
      </w:pPr>
    </w:p>
    <w:p w:rsidR="0058262A" w:rsidRDefault="0058262A" w:rsidP="00D433A3">
      <w:pPr>
        <w:jc w:val="both"/>
        <w:rPr>
          <w:rFonts w:cs="Tahoma"/>
        </w:rPr>
      </w:pPr>
      <w:r w:rsidRPr="00B86297">
        <w:rPr>
          <w:rFonts w:cs="Tahoma"/>
        </w:rPr>
        <w:t>w tym podatek VAT ................ % tj. .............................................. zł</w:t>
      </w:r>
    </w:p>
    <w:p w:rsidR="0027424E" w:rsidRDefault="0027424E" w:rsidP="00D433A3">
      <w:pPr>
        <w:jc w:val="both"/>
        <w:rPr>
          <w:rFonts w:cs="Tahoma"/>
        </w:rPr>
      </w:pPr>
    </w:p>
    <w:p w:rsidR="0027424E" w:rsidRDefault="0027424E" w:rsidP="00D433A3">
      <w:pPr>
        <w:jc w:val="both"/>
        <w:rPr>
          <w:rFonts w:cs="Tahoma"/>
        </w:rPr>
      </w:pPr>
    </w:p>
    <w:p w:rsidR="0027424E" w:rsidRDefault="0027424E" w:rsidP="00D433A3">
      <w:pPr>
        <w:jc w:val="both"/>
        <w:rPr>
          <w:rFonts w:cs="Tahoma"/>
        </w:rPr>
      </w:pPr>
    </w:p>
    <w:p w:rsidR="00AC230B" w:rsidRDefault="00AC230B" w:rsidP="00D433A3">
      <w:pPr>
        <w:jc w:val="both"/>
        <w:rPr>
          <w:rFonts w:cs="Tahoma"/>
        </w:rPr>
      </w:pPr>
    </w:p>
    <w:p w:rsidR="00AC230B" w:rsidRDefault="00AC230B" w:rsidP="00D433A3">
      <w:pPr>
        <w:jc w:val="both"/>
        <w:rPr>
          <w:rFonts w:cs="Tahoma"/>
        </w:rPr>
      </w:pPr>
    </w:p>
    <w:p w:rsidR="00AC230B" w:rsidRDefault="00AC230B" w:rsidP="00D433A3">
      <w:pPr>
        <w:jc w:val="both"/>
        <w:rPr>
          <w:rFonts w:cs="Tahoma"/>
        </w:rPr>
      </w:pPr>
    </w:p>
    <w:p w:rsidR="00AC230B" w:rsidRDefault="00AC230B" w:rsidP="00D433A3">
      <w:pPr>
        <w:jc w:val="both"/>
        <w:rPr>
          <w:rFonts w:cs="Tahoma"/>
        </w:rPr>
      </w:pPr>
    </w:p>
    <w:p w:rsidR="00AC230B" w:rsidRDefault="00AC230B" w:rsidP="00D433A3">
      <w:pPr>
        <w:jc w:val="both"/>
        <w:rPr>
          <w:rFonts w:cs="Tahoma"/>
        </w:rPr>
      </w:pPr>
    </w:p>
    <w:p w:rsidR="00AC230B" w:rsidRDefault="00AC230B" w:rsidP="00D433A3">
      <w:pPr>
        <w:jc w:val="both"/>
        <w:rPr>
          <w:rFonts w:cs="Tahoma"/>
        </w:rPr>
      </w:pPr>
    </w:p>
    <w:p w:rsidR="00AC230B" w:rsidRDefault="00AC230B" w:rsidP="00D433A3">
      <w:pPr>
        <w:jc w:val="both"/>
        <w:rPr>
          <w:rFonts w:cs="Tahoma"/>
        </w:rPr>
      </w:pPr>
    </w:p>
    <w:p w:rsidR="00AC230B" w:rsidRDefault="00AC230B" w:rsidP="00D433A3">
      <w:pPr>
        <w:jc w:val="both"/>
        <w:rPr>
          <w:rFonts w:cs="Tahoma"/>
        </w:rPr>
      </w:pPr>
    </w:p>
    <w:p w:rsidR="0027424E" w:rsidRDefault="0027424E" w:rsidP="00D433A3">
      <w:pPr>
        <w:jc w:val="both"/>
        <w:rPr>
          <w:rFonts w:cs="Tahoma"/>
        </w:rPr>
      </w:pPr>
    </w:p>
    <w:p w:rsidR="0027424E" w:rsidRDefault="0027424E" w:rsidP="00D433A3">
      <w:pPr>
        <w:jc w:val="both"/>
        <w:rPr>
          <w:rFonts w:cs="Tahoma"/>
        </w:rPr>
      </w:pPr>
    </w:p>
    <w:p w:rsidR="0027424E" w:rsidRDefault="0027424E" w:rsidP="00D433A3">
      <w:pPr>
        <w:jc w:val="both"/>
        <w:rPr>
          <w:rFonts w:cs="Tahoma"/>
        </w:rPr>
      </w:pPr>
    </w:p>
    <w:p w:rsidR="0027424E" w:rsidRPr="00B86297" w:rsidRDefault="0027424E" w:rsidP="00D433A3">
      <w:pPr>
        <w:jc w:val="both"/>
        <w:rPr>
          <w:rFonts w:cs="Tahoma"/>
        </w:rPr>
      </w:pPr>
    </w:p>
    <w:p w:rsidR="0058262A" w:rsidRDefault="0058262A" w:rsidP="00D433A3">
      <w:pPr>
        <w:pStyle w:val="Tekstpodstawowy"/>
        <w:spacing w:after="0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58262A" w:rsidRDefault="0058262A" w:rsidP="00D433A3">
      <w:pPr>
        <w:pStyle w:val="Tekstpodstawowy"/>
        <w:spacing w:after="0"/>
        <w:jc w:val="both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lastRenderedPageBreak/>
        <w:t>Poniżej przedstawiamy szczegółową specyfikację techniczną oferowanego przez nas przedmiotu zamówienia:</w:t>
      </w:r>
    </w:p>
    <w:tbl>
      <w:tblPr>
        <w:tblW w:w="47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0"/>
        <w:gridCol w:w="3828"/>
        <w:gridCol w:w="1135"/>
        <w:gridCol w:w="850"/>
        <w:gridCol w:w="1417"/>
        <w:gridCol w:w="1129"/>
        <w:gridCol w:w="996"/>
        <w:gridCol w:w="714"/>
      </w:tblGrid>
      <w:tr w:rsidR="004C6A0F" w:rsidTr="00267AD8">
        <w:trPr>
          <w:gridAfter w:val="1"/>
          <w:wAfter w:w="268" w:type="pct"/>
          <w:trHeight w:val="330"/>
        </w:trPr>
        <w:tc>
          <w:tcPr>
            <w:tcW w:w="1220" w:type="pct"/>
            <w:noWrap/>
            <w:vAlign w:val="center"/>
            <w:hideMark/>
          </w:tcPr>
          <w:p w:rsidR="004C6A0F" w:rsidRPr="002C16D4" w:rsidRDefault="004C6A0F" w:rsidP="00267AD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2C16D4">
              <w:rPr>
                <w:rFonts w:cstheme="minorHAnsi"/>
                <w:b/>
                <w:bCs/>
                <w:sz w:val="16"/>
                <w:szCs w:val="16"/>
              </w:rPr>
              <w:t>Nazwa sprzętu /przedmiot zamówienia</w:t>
            </w:r>
          </w:p>
        </w:tc>
        <w:tc>
          <w:tcPr>
            <w:tcW w:w="1437" w:type="pct"/>
            <w:vAlign w:val="center"/>
          </w:tcPr>
          <w:p w:rsidR="004C6A0F" w:rsidRPr="002C16D4" w:rsidRDefault="004C6A0F" w:rsidP="00267AD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2C16D4">
              <w:rPr>
                <w:rFonts w:cstheme="minorHAnsi"/>
                <w:b/>
                <w:bCs/>
                <w:sz w:val="16"/>
                <w:szCs w:val="16"/>
              </w:rPr>
              <w:t>Dodatkowy opis sprzętu</w:t>
            </w:r>
          </w:p>
        </w:tc>
        <w:tc>
          <w:tcPr>
            <w:tcW w:w="426" w:type="pct"/>
            <w:noWrap/>
            <w:vAlign w:val="center"/>
          </w:tcPr>
          <w:p w:rsidR="004C6A0F" w:rsidRPr="002C16D4" w:rsidRDefault="004C6A0F" w:rsidP="00267AD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Jednostka miary</w:t>
            </w:r>
          </w:p>
        </w:tc>
        <w:tc>
          <w:tcPr>
            <w:tcW w:w="319" w:type="pct"/>
            <w:vAlign w:val="center"/>
          </w:tcPr>
          <w:p w:rsidR="004C6A0F" w:rsidRPr="002C16D4" w:rsidRDefault="004C6A0F" w:rsidP="00267AD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Ilość</w:t>
            </w:r>
          </w:p>
        </w:tc>
        <w:tc>
          <w:tcPr>
            <w:tcW w:w="532" w:type="pct"/>
            <w:vAlign w:val="center"/>
          </w:tcPr>
          <w:p w:rsidR="004C6A0F" w:rsidRDefault="004C6A0F" w:rsidP="00267AD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Cena jednostkowa netto w zł</w:t>
            </w:r>
          </w:p>
        </w:tc>
        <w:tc>
          <w:tcPr>
            <w:tcW w:w="424" w:type="pct"/>
            <w:vAlign w:val="center"/>
          </w:tcPr>
          <w:p w:rsidR="004C6A0F" w:rsidRDefault="004C6A0F" w:rsidP="00267AD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Razem wartość netto w zł</w:t>
            </w:r>
          </w:p>
        </w:tc>
        <w:tc>
          <w:tcPr>
            <w:tcW w:w="374" w:type="pct"/>
            <w:vAlign w:val="center"/>
          </w:tcPr>
          <w:p w:rsidR="004C6A0F" w:rsidRDefault="004C6A0F" w:rsidP="00267AD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Razem wartość brutto w zł</w:t>
            </w:r>
          </w:p>
        </w:tc>
      </w:tr>
      <w:tr w:rsidR="004C6A0F" w:rsidTr="00267AD8">
        <w:trPr>
          <w:trHeight w:val="621"/>
        </w:trPr>
        <w:tc>
          <w:tcPr>
            <w:tcW w:w="5000" w:type="pct"/>
            <w:gridSpan w:val="8"/>
            <w:vAlign w:val="center"/>
          </w:tcPr>
          <w:p w:rsidR="004C6A0F" w:rsidRDefault="004C6A0F" w:rsidP="00267AD8">
            <w:pPr>
              <w:autoSpaceDN w:val="0"/>
              <w:adjustRightInd w:val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2207D">
              <w:rPr>
                <w:rFonts w:cstheme="minorHAnsi"/>
                <w:b/>
                <w:bCs/>
                <w:sz w:val="24"/>
                <w:szCs w:val="24"/>
              </w:rPr>
              <w:t>Wyposażenie pracowni przyrodniczych (fizyczna, chemiczna, geograficzno-biologiczna)</w:t>
            </w:r>
            <w:r>
              <w:rPr>
                <w:rFonts w:cstheme="minorHAnsi"/>
                <w:b/>
                <w:bCs/>
                <w:sz w:val="16"/>
                <w:szCs w:val="16"/>
              </w:rPr>
              <w:br/>
            </w:r>
            <w:r>
              <w:rPr>
                <w:rFonts w:cstheme="minorHAnsi"/>
                <w:sz w:val="16"/>
                <w:szCs w:val="16"/>
              </w:rPr>
              <w:t>Min. wymagania, dane opisane lub równoważne.</w:t>
            </w:r>
          </w:p>
        </w:tc>
      </w:tr>
      <w:tr w:rsidR="004C6A0F" w:rsidTr="00267AD8">
        <w:trPr>
          <w:gridAfter w:val="1"/>
          <w:wAfter w:w="268" w:type="pct"/>
          <w:trHeight w:val="1602"/>
        </w:trPr>
        <w:tc>
          <w:tcPr>
            <w:tcW w:w="1220" w:type="pct"/>
          </w:tcPr>
          <w:p w:rsidR="004C6A0F" w:rsidRPr="004519E3" w:rsidRDefault="004C6A0F" w:rsidP="00267AD8">
            <w:pPr>
              <w:rPr>
                <w:rFonts w:cstheme="minorHAnsi"/>
              </w:rPr>
            </w:pPr>
            <w:r w:rsidRPr="004519E3">
              <w:rPr>
                <w:rFonts w:cstheme="minorHAnsi"/>
              </w:rPr>
              <w:t>Kompletny zestaw interaktywny, w skład, którego wchodzą: dotykowa tablica interaktywna wraz z oprogramowaniem, projektor krótkoogniskowy oraz uchwyt do montażu projektora</w:t>
            </w:r>
            <w:r>
              <w:rPr>
                <w:rFonts w:cstheme="minorHAnsi"/>
              </w:rPr>
              <w:t>, głośniki</w:t>
            </w:r>
            <w:r w:rsidRPr="004519E3">
              <w:rPr>
                <w:rFonts w:cstheme="minorHAnsi"/>
              </w:rPr>
              <w:t>. Jest to komplet odpowiednio dobranych i kompatybilnych ze sobą urządzeń, wystarczający do przygotowania szkolnej pracowni interaktywnej.</w:t>
            </w:r>
          </w:p>
        </w:tc>
        <w:tc>
          <w:tcPr>
            <w:tcW w:w="1437" w:type="pct"/>
          </w:tcPr>
          <w:p w:rsidR="004C6A0F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Min. wymagania, dane opisane lub równoważne.</w:t>
            </w:r>
            <w:r w:rsidRPr="00262CB0">
              <w:rPr>
                <w:rFonts w:cstheme="minorHAnsi"/>
                <w:sz w:val="16"/>
                <w:szCs w:val="16"/>
              </w:rPr>
              <w:t xml:space="preserve"> Tablica: Technologia pozycjonowania w podczerwieni (dotykowa), min. 84’. Format 4:3, Rozdzielczość 9600 x 9600</w:t>
            </w:r>
            <w:r>
              <w:rPr>
                <w:rFonts w:cstheme="minorHAnsi"/>
                <w:sz w:val="16"/>
                <w:szCs w:val="16"/>
              </w:rPr>
              <w:t>.</w:t>
            </w:r>
            <w:r w:rsidRPr="00262CB0">
              <w:rPr>
                <w:rFonts w:cstheme="minorHAnsi"/>
                <w:sz w:val="16"/>
                <w:szCs w:val="16"/>
              </w:rPr>
              <w:t xml:space="preserve"> Powierzchnia tablicy ceramiczna, lakierowana, magnetyczna, powierzchnia matowa, nie skupiająca światła, dostosowana do używania pisaków </w:t>
            </w:r>
            <w:r>
              <w:rPr>
                <w:rFonts w:cstheme="minorHAnsi"/>
                <w:sz w:val="16"/>
                <w:szCs w:val="16"/>
              </w:rPr>
              <w:t>suchościeralnych. Funkcja myszy</w:t>
            </w:r>
            <w:r w:rsidRPr="00262CB0">
              <w:rPr>
                <w:rFonts w:cstheme="minorHAnsi"/>
                <w:sz w:val="16"/>
                <w:szCs w:val="16"/>
              </w:rPr>
              <w:t>, Funkcja 10-touch, Technologia rozpoznawania gestów multi gesture, Nie wymaga używania specjalnych pisaków – obsługiwana palcem.  Zasilanie z komputera za pośrednictwem kabla USB. Oprogramowanie:  rozpoznawanie pisma odręcznego, odtwarzanie video z możliwością „pisania” na filmie, zrzuty video, szybkie tworzenie figur geometrycznych. Program  z biblioteką załączników związanych z przedmiotami szkolnymi. Integruje się z programami pakietu MS Office pozwalając na ręczne dopisywanie notatek do dokumentów (w formie graficznej). Wyposażenie: półka na pisaki, oprogramowanie na płycie CD, kabel USB, 2 pisaki, zestaw montażowy; Gwarancja 5 lat na tablicę, moduł WiFi, aktywna półka,</w:t>
            </w:r>
          </w:p>
          <w:p w:rsidR="004C6A0F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 w:rsidRPr="00262CB0">
              <w:rPr>
                <w:rFonts w:cstheme="minorHAnsi"/>
                <w:sz w:val="16"/>
                <w:szCs w:val="16"/>
              </w:rPr>
              <w:t>Głośniki aktywne, zestaw dwudrożnych kolumn stereofonicznych do zastosowania z tablicami edukacyjnymi,  przystosowane do instalacji na ścianie (uchwyty producenta).  Głośniki muszą posiadać moc minimum 14W oraz regulację dźwięku,  wzmacniacz wyposażonych w 2-portowy hub USB.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262CB0">
              <w:rPr>
                <w:rFonts w:cstheme="minorHAnsi"/>
                <w:sz w:val="16"/>
                <w:szCs w:val="16"/>
              </w:rPr>
              <w:t xml:space="preserve">Projektor krótkoogniskowy: System </w:t>
            </w:r>
            <w:r w:rsidRPr="00262CB0">
              <w:rPr>
                <w:rFonts w:cstheme="minorHAnsi"/>
                <w:sz w:val="16"/>
                <w:szCs w:val="16"/>
              </w:rPr>
              <w:lastRenderedPageBreak/>
              <w:t>projekcyjny Technologia 3LCD, Panel LCD 0,55cal z MLA , Obraz: Natężenie światła barwnego 2.700lumen-1.600lumen(tryb ekonomiczny) . Rozdzielczość XGA, 1024 x 768,  Współczynnik proporcji obrazu 4:3, Stosunek kontrastu 16.000: 1, Lampa 200W, 5.000h. Żywotność, 10.000h. Żywotność w trybie oszczędnym, Korekcja obrazu, Częstotliwość odświeżania pionowego 2D 50Hz - 85Hz, Odwzorowanie kolorów do 1,07mld kolorów</w:t>
            </w:r>
          </w:p>
          <w:p w:rsidR="004C6A0F" w:rsidRPr="005D7C53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Uchwyt do montażu  projektora, montaż tablicy.</w:t>
            </w:r>
          </w:p>
        </w:tc>
        <w:tc>
          <w:tcPr>
            <w:tcW w:w="426" w:type="pct"/>
          </w:tcPr>
          <w:p w:rsidR="004C6A0F" w:rsidRPr="00C16373" w:rsidRDefault="004C6A0F" w:rsidP="00267AD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kpl.</w:t>
            </w:r>
          </w:p>
        </w:tc>
        <w:tc>
          <w:tcPr>
            <w:tcW w:w="319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532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42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37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</w:tr>
      <w:tr w:rsidR="004C6A0F" w:rsidTr="00267AD8">
        <w:trPr>
          <w:gridAfter w:val="1"/>
          <w:wAfter w:w="268" w:type="pct"/>
          <w:trHeight w:val="900"/>
        </w:trPr>
        <w:tc>
          <w:tcPr>
            <w:tcW w:w="1220" w:type="pct"/>
          </w:tcPr>
          <w:p w:rsidR="004C6A0F" w:rsidRPr="004E6736" w:rsidRDefault="004C6A0F" w:rsidP="00267AD8">
            <w:pPr>
              <w:jc w:val="both"/>
              <w:rPr>
                <w:rFonts w:cstheme="minorHAnsi"/>
              </w:rPr>
            </w:pPr>
            <w:r w:rsidRPr="004E6736">
              <w:rPr>
                <w:rFonts w:cstheme="minorHAnsi"/>
              </w:rPr>
              <w:t>Laptopy nauczycielskie z systemem operacyjnym i pakietem biurowym</w:t>
            </w:r>
          </w:p>
        </w:tc>
        <w:tc>
          <w:tcPr>
            <w:tcW w:w="1437" w:type="pct"/>
          </w:tcPr>
          <w:p w:rsidR="004C6A0F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Min. wymagania, dane opisane lub równoważne.</w:t>
            </w:r>
          </w:p>
          <w:p w:rsidR="004C6A0F" w:rsidRPr="005D7C53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</w:t>
            </w:r>
            <w:r w:rsidRPr="00753AF0">
              <w:rPr>
                <w:rFonts w:cstheme="minorHAnsi"/>
                <w:sz w:val="16"/>
                <w:szCs w:val="16"/>
              </w:rPr>
              <w:t>rocesor min. 2 rdzeniowy (od 2.5 GHz do 3.1 GHz),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pamięć RAM 8GB,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dysk twardy SSD SATA III  o pojemności min. 120 GB,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karta graficzna zintegrowana (o pamięci współdzielonej) lub dodatkowo dedykowana,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ekran LED o przekątnej 15,6" i rozdzielczości min. HD (1366 x 768),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napęd optyczny: nagrywarka DVD,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karta sieciowa Wi-Fi 802.11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karta sieciowa LAN 10/100/1000 Mbps,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moduł Bluetooth,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Rodzaje wejść / wyjść:   min. 2 wejścia USB (USB 3.0 oraz USB 2.0)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 xml:space="preserve"> RJ-45 (LAN)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 xml:space="preserve"> wyjście słuchawkowe/wejście mikrofonowe (osobno lub zintegrowane)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czytnik kart pamięci</w:t>
            </w:r>
            <w:r>
              <w:rPr>
                <w:rFonts w:cstheme="minorHAnsi"/>
                <w:sz w:val="16"/>
                <w:szCs w:val="16"/>
              </w:rPr>
              <w:t xml:space="preserve">                     </w:t>
            </w:r>
            <w:r w:rsidRPr="00753AF0">
              <w:rPr>
                <w:rFonts w:cstheme="minorHAnsi"/>
                <w:sz w:val="16"/>
                <w:szCs w:val="16"/>
              </w:rPr>
              <w:t>HDMI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 xml:space="preserve"> opcjonalnie VGA (D-sub)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system operacyjny 64-bitowy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oprogramowanie: pakiet biurowy w wersji standard (zawierający głównie edytor tekstów, arkusz kalkulacyjny oraz program prezentacyjny) w edukacyjnej wersji licencji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pokrowiec na laptopa</w:t>
            </w:r>
            <w:r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426" w:type="pct"/>
          </w:tcPr>
          <w:p w:rsidR="004C6A0F" w:rsidRPr="00C16373" w:rsidRDefault="004C6A0F" w:rsidP="00267AD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319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532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42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37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</w:tr>
      <w:tr w:rsidR="004C6A0F" w:rsidTr="00267AD8">
        <w:trPr>
          <w:gridAfter w:val="1"/>
          <w:wAfter w:w="268" w:type="pct"/>
          <w:trHeight w:val="687"/>
        </w:trPr>
        <w:tc>
          <w:tcPr>
            <w:tcW w:w="1220" w:type="pct"/>
          </w:tcPr>
          <w:p w:rsidR="004C6A0F" w:rsidRPr="004E6736" w:rsidRDefault="004C6A0F" w:rsidP="00267AD8">
            <w:pPr>
              <w:jc w:val="both"/>
              <w:rPr>
                <w:rFonts w:cstheme="minorHAnsi"/>
              </w:rPr>
            </w:pPr>
            <w:r w:rsidRPr="004E6736">
              <w:rPr>
                <w:rFonts w:cstheme="minorHAnsi"/>
              </w:rPr>
              <w:t>Oprogramowanie antywirusowe</w:t>
            </w:r>
          </w:p>
        </w:tc>
        <w:tc>
          <w:tcPr>
            <w:tcW w:w="1437" w:type="pct"/>
          </w:tcPr>
          <w:p w:rsidR="004C6A0F" w:rsidRPr="005D7C53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 w:rsidRPr="005D7C53">
              <w:rPr>
                <w:rFonts w:cstheme="minorHAnsi"/>
                <w:sz w:val="16"/>
                <w:szCs w:val="16"/>
              </w:rPr>
              <w:t>Licencja co najmniej 3-stanowiskowa na min. 2 lata lub 3 licencje na jedno stanowisko na min. 2 lata</w:t>
            </w:r>
          </w:p>
        </w:tc>
        <w:tc>
          <w:tcPr>
            <w:tcW w:w="426" w:type="pct"/>
          </w:tcPr>
          <w:p w:rsidR="004C6A0F" w:rsidRPr="00C16373" w:rsidRDefault="004C6A0F" w:rsidP="00267AD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319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532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42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37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</w:tr>
      <w:tr w:rsidR="004C6A0F" w:rsidTr="00267AD8">
        <w:trPr>
          <w:gridAfter w:val="1"/>
          <w:wAfter w:w="268" w:type="pct"/>
          <w:trHeight w:val="600"/>
        </w:trPr>
        <w:tc>
          <w:tcPr>
            <w:tcW w:w="1220" w:type="pct"/>
          </w:tcPr>
          <w:p w:rsidR="004C6A0F" w:rsidRDefault="004C6A0F" w:rsidP="00267AD8">
            <w:pPr>
              <w:jc w:val="center"/>
              <w:rPr>
                <w:rFonts w:cstheme="minorHAnsi"/>
              </w:rPr>
            </w:pPr>
            <w:r w:rsidRPr="004E6736">
              <w:rPr>
                <w:rFonts w:cstheme="minorHAnsi"/>
              </w:rPr>
              <w:t>Stojak na projektor i laptop</w:t>
            </w:r>
          </w:p>
          <w:p w:rsidR="004C6A0F" w:rsidRPr="004E6736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(podstawowe wyposażenie pracowni)</w:t>
            </w:r>
          </w:p>
        </w:tc>
        <w:tc>
          <w:tcPr>
            <w:tcW w:w="1437" w:type="pct"/>
          </w:tcPr>
          <w:p w:rsidR="004C6A0F" w:rsidRPr="005D7C53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 w:rsidRPr="005D7C53">
              <w:rPr>
                <w:rFonts w:cstheme="minorHAnsi"/>
                <w:sz w:val="16"/>
                <w:szCs w:val="16"/>
              </w:rPr>
              <w:t>Wielofunkcyjny stolik projekcyjny, posiadający dwie półki z przeznaczeniem na projektor, rzutnik, notebooka, czy drukarkę. Podstawa jezdna wyposażona dodatkowo w kółka z systemem blokującym, zapewniając mobilność stolika.</w:t>
            </w:r>
          </w:p>
        </w:tc>
        <w:tc>
          <w:tcPr>
            <w:tcW w:w="426" w:type="pct"/>
          </w:tcPr>
          <w:p w:rsidR="004C6A0F" w:rsidRPr="00C16373" w:rsidRDefault="004C6A0F" w:rsidP="00267AD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319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32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42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37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</w:tr>
      <w:tr w:rsidR="004C6A0F" w:rsidTr="00267AD8">
        <w:trPr>
          <w:gridAfter w:val="1"/>
          <w:wAfter w:w="268" w:type="pct"/>
          <w:trHeight w:val="600"/>
        </w:trPr>
        <w:tc>
          <w:tcPr>
            <w:tcW w:w="1220" w:type="pct"/>
          </w:tcPr>
          <w:p w:rsidR="004C6A0F" w:rsidRPr="004E6736" w:rsidRDefault="004C6A0F" w:rsidP="00267AD8">
            <w:pPr>
              <w:jc w:val="both"/>
              <w:rPr>
                <w:rFonts w:cstheme="minorHAnsi"/>
              </w:rPr>
            </w:pPr>
            <w:r w:rsidRPr="004E6736">
              <w:rPr>
                <w:rFonts w:cstheme="minorHAnsi"/>
              </w:rPr>
              <w:lastRenderedPageBreak/>
              <w:t>Listwy zasilające z przedłużaczem</w:t>
            </w:r>
          </w:p>
        </w:tc>
        <w:tc>
          <w:tcPr>
            <w:tcW w:w="1437" w:type="pct"/>
          </w:tcPr>
          <w:p w:rsidR="004C6A0F" w:rsidRPr="005D7C53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 w:rsidRPr="005D7C53">
              <w:rPr>
                <w:rFonts w:cstheme="minorHAnsi"/>
                <w:sz w:val="16"/>
                <w:szCs w:val="16"/>
              </w:rPr>
              <w:t>Z zabezpieczeniem przeciwprzepięciowym, (przedłużacz) min. 5 gniazdek z uziemieniem i z osobnymi włącznikami, długość przewodu min. 3 m.</w:t>
            </w:r>
          </w:p>
        </w:tc>
        <w:tc>
          <w:tcPr>
            <w:tcW w:w="426" w:type="pct"/>
          </w:tcPr>
          <w:p w:rsidR="004C6A0F" w:rsidRPr="00C16373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319" w:type="pct"/>
          </w:tcPr>
          <w:p w:rsidR="004C6A0F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532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42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37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</w:tr>
      <w:tr w:rsidR="004C6A0F" w:rsidTr="00267AD8">
        <w:trPr>
          <w:gridAfter w:val="1"/>
          <w:wAfter w:w="268" w:type="pct"/>
          <w:trHeight w:val="336"/>
        </w:trPr>
        <w:tc>
          <w:tcPr>
            <w:tcW w:w="1220" w:type="pct"/>
          </w:tcPr>
          <w:p w:rsidR="004C6A0F" w:rsidRPr="004E6736" w:rsidRDefault="00B80BBD" w:rsidP="00267AD8">
            <w:pPr>
              <w:jc w:val="both"/>
              <w:rPr>
                <w:rFonts w:cstheme="minorHAnsi"/>
              </w:rPr>
            </w:pPr>
            <w:r w:rsidRPr="004E6736">
              <w:rPr>
                <w:rFonts w:cstheme="minorHAnsi"/>
              </w:rPr>
              <w:t>GPS</w:t>
            </w:r>
          </w:p>
        </w:tc>
        <w:tc>
          <w:tcPr>
            <w:tcW w:w="1437" w:type="pct"/>
          </w:tcPr>
          <w:p w:rsidR="004C6A0F" w:rsidRPr="005D7C53" w:rsidRDefault="00B80BBD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 w:rsidRPr="005D7C53">
              <w:rPr>
                <w:rFonts w:cstheme="minorHAnsi"/>
                <w:sz w:val="16"/>
                <w:szCs w:val="16"/>
              </w:rPr>
              <w:t>Ekran 5 cali;- z mapami 45 państw, w tym Polska</w:t>
            </w:r>
          </w:p>
        </w:tc>
        <w:tc>
          <w:tcPr>
            <w:tcW w:w="426" w:type="pct"/>
          </w:tcPr>
          <w:p w:rsidR="004C6A0F" w:rsidRPr="00C16373" w:rsidRDefault="00B80BBD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319" w:type="pct"/>
          </w:tcPr>
          <w:p w:rsidR="004C6A0F" w:rsidRDefault="00B80BBD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32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42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37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</w:tr>
      <w:tr w:rsidR="004C6A0F" w:rsidRPr="007B7524" w:rsidTr="00267AD8">
        <w:trPr>
          <w:trHeight w:val="630"/>
        </w:trPr>
        <w:tc>
          <w:tcPr>
            <w:tcW w:w="5000" w:type="pct"/>
            <w:gridSpan w:val="8"/>
          </w:tcPr>
          <w:p w:rsidR="004C6A0F" w:rsidRPr="007B7524" w:rsidRDefault="004C6A0F" w:rsidP="00267AD8">
            <w:pPr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85576D">
              <w:rPr>
                <w:rFonts w:cstheme="minorHAnsi"/>
                <w:b/>
                <w:sz w:val="24"/>
                <w:szCs w:val="24"/>
              </w:rPr>
              <w:t>Wyposażenie pracowni matematyczno- informatycznej</w:t>
            </w:r>
            <w:r>
              <w:rPr>
                <w:rFonts w:cstheme="minorHAnsi"/>
                <w:b/>
              </w:rPr>
              <w:br/>
            </w:r>
            <w:r>
              <w:rPr>
                <w:rFonts w:cstheme="minorHAnsi"/>
                <w:sz w:val="16"/>
                <w:szCs w:val="16"/>
              </w:rPr>
              <w:t>Min. wymagania, dane opisane lub równoważne.</w:t>
            </w:r>
          </w:p>
        </w:tc>
      </w:tr>
      <w:tr w:rsidR="004C6A0F" w:rsidTr="00267AD8">
        <w:trPr>
          <w:gridAfter w:val="1"/>
          <w:wAfter w:w="268" w:type="pct"/>
          <w:trHeight w:val="342"/>
        </w:trPr>
        <w:tc>
          <w:tcPr>
            <w:tcW w:w="1220" w:type="pct"/>
          </w:tcPr>
          <w:p w:rsidR="004C6A0F" w:rsidRPr="004E6736" w:rsidRDefault="004C6A0F" w:rsidP="00267AD8">
            <w:pPr>
              <w:rPr>
                <w:rFonts w:cstheme="minorHAnsi"/>
              </w:rPr>
            </w:pPr>
            <w:r w:rsidRPr="004E6736">
              <w:rPr>
                <w:rFonts w:cstheme="minorHAnsi"/>
              </w:rPr>
              <w:t>Kompletny zestaw interaktywny, w skład, którego wchodzą: dotykowa tablica interaktywna wraz z oprogramowaniem, projektor krótkoogniskowy oraz uchwyt do montażu projektora</w:t>
            </w:r>
            <w:r>
              <w:rPr>
                <w:rFonts w:cstheme="minorHAnsi"/>
              </w:rPr>
              <w:t>, głośniki</w:t>
            </w:r>
            <w:r w:rsidRPr="004E6736">
              <w:rPr>
                <w:rFonts w:cstheme="minorHAnsi"/>
              </w:rPr>
              <w:t>. Jest to komplet odpowiednio dobranych i kompatybilnych ze sobą urządzeń, wystarczający do przygotowania szkolnej pracowni interaktywnej.</w:t>
            </w:r>
          </w:p>
        </w:tc>
        <w:tc>
          <w:tcPr>
            <w:tcW w:w="1437" w:type="pct"/>
          </w:tcPr>
          <w:p w:rsidR="004C6A0F" w:rsidRDefault="004C6A0F" w:rsidP="00267AD8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Min. wymagania, dane opisane lub równoważne.</w:t>
            </w:r>
            <w:r w:rsidRPr="00262CB0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 xml:space="preserve"> Tablica: Technologia </w:t>
            </w:r>
            <w:r w:rsidRPr="00877ED4">
              <w:rPr>
                <w:rFonts w:cstheme="minorHAnsi"/>
                <w:sz w:val="16"/>
                <w:szCs w:val="16"/>
              </w:rPr>
              <w:t xml:space="preserve">pozycjonowania w podczerwieni (dotykowa), </w:t>
            </w:r>
            <w:r>
              <w:rPr>
                <w:rFonts w:cstheme="minorHAnsi"/>
                <w:sz w:val="16"/>
                <w:szCs w:val="16"/>
              </w:rPr>
              <w:t xml:space="preserve">min. 84’. Format 4:3, Rozdzielczość </w:t>
            </w:r>
            <w:r w:rsidRPr="00877ED4">
              <w:rPr>
                <w:rFonts w:cstheme="minorHAnsi"/>
                <w:sz w:val="16"/>
                <w:szCs w:val="16"/>
              </w:rPr>
              <w:t>9600 x 9600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877ED4">
              <w:rPr>
                <w:rFonts w:cstheme="minorHAnsi"/>
                <w:sz w:val="16"/>
                <w:szCs w:val="16"/>
              </w:rPr>
              <w:t>Powierzchnia tablicy ceramiczna, lakierowana, magnetyczna, powierzchnia matowa, nie skupiająca światła, dostosowana do używania pisaków suchościeralnych.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877ED4">
              <w:rPr>
                <w:rFonts w:cstheme="minorHAnsi"/>
                <w:sz w:val="16"/>
                <w:szCs w:val="16"/>
              </w:rPr>
              <w:t>Funkcja myszy</w:t>
            </w:r>
            <w:r w:rsidRPr="00877ED4">
              <w:rPr>
                <w:rFonts w:cstheme="minorHAnsi"/>
                <w:sz w:val="16"/>
                <w:szCs w:val="16"/>
              </w:rPr>
              <w:tab/>
              <w:t>, Funkcja 10-touch, Technologia rozpoznawania gestów multi gesture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877ED4">
              <w:rPr>
                <w:rFonts w:cstheme="minorHAnsi"/>
                <w:sz w:val="16"/>
                <w:szCs w:val="16"/>
              </w:rPr>
              <w:t>Nie wymaga używania specjalnych pisaków – obsługiwana palcem</w:t>
            </w:r>
            <w:r>
              <w:rPr>
                <w:rFonts w:cstheme="minorHAnsi"/>
                <w:sz w:val="16"/>
                <w:szCs w:val="16"/>
              </w:rPr>
              <w:t xml:space="preserve">.  </w:t>
            </w:r>
            <w:r w:rsidRPr="00877ED4">
              <w:rPr>
                <w:rFonts w:cstheme="minorHAnsi"/>
                <w:sz w:val="16"/>
                <w:szCs w:val="16"/>
              </w:rPr>
              <w:t>Zasilanie z komputera za pośrednictwem kabla USB.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877ED4">
              <w:rPr>
                <w:rFonts w:cstheme="minorHAnsi"/>
                <w:sz w:val="16"/>
                <w:szCs w:val="16"/>
              </w:rPr>
              <w:t>Oprogramowanie</w:t>
            </w:r>
            <w:r>
              <w:rPr>
                <w:rFonts w:cstheme="minorHAnsi"/>
                <w:sz w:val="16"/>
                <w:szCs w:val="16"/>
              </w:rPr>
              <w:t xml:space="preserve">: </w:t>
            </w:r>
            <w:r w:rsidRPr="00877ED4">
              <w:rPr>
                <w:rFonts w:cstheme="minorHAnsi"/>
                <w:sz w:val="16"/>
                <w:szCs w:val="16"/>
              </w:rPr>
              <w:t xml:space="preserve"> rozpoznawanie pisma odręcznego, odtwarzanie video z możliwością „pisania” na filmie, zrzuty video, szybkie tworzenie figur geometrycznych. Program </w:t>
            </w:r>
            <w:r>
              <w:rPr>
                <w:rFonts w:cstheme="minorHAnsi"/>
                <w:sz w:val="16"/>
                <w:szCs w:val="16"/>
              </w:rPr>
              <w:t xml:space="preserve"> z </w:t>
            </w:r>
            <w:r w:rsidRPr="00877ED4">
              <w:rPr>
                <w:rFonts w:cstheme="minorHAnsi"/>
                <w:sz w:val="16"/>
                <w:szCs w:val="16"/>
              </w:rPr>
              <w:t>bibliotek</w:t>
            </w:r>
            <w:r>
              <w:rPr>
                <w:rFonts w:cstheme="minorHAnsi"/>
                <w:sz w:val="16"/>
                <w:szCs w:val="16"/>
              </w:rPr>
              <w:t>ą</w:t>
            </w:r>
            <w:r w:rsidRPr="00877ED4">
              <w:rPr>
                <w:rFonts w:cstheme="minorHAnsi"/>
                <w:sz w:val="16"/>
                <w:szCs w:val="16"/>
              </w:rPr>
              <w:t xml:space="preserve"> załączników związanych z przedmiotami szkolnymi. Integruje się z programami pakietu MS Office pozwalając na ręczne dopisywanie notatek do dokumentów (w formie graficznej).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877ED4">
              <w:rPr>
                <w:rFonts w:cstheme="minorHAnsi"/>
                <w:sz w:val="16"/>
                <w:szCs w:val="16"/>
              </w:rPr>
              <w:t>Wyposażenie:</w:t>
            </w:r>
            <w:r>
              <w:rPr>
                <w:rFonts w:cstheme="minorHAnsi"/>
                <w:sz w:val="16"/>
                <w:szCs w:val="16"/>
              </w:rPr>
              <w:t xml:space="preserve"> p</w:t>
            </w:r>
            <w:r w:rsidRPr="00877ED4">
              <w:rPr>
                <w:rFonts w:cstheme="minorHAnsi"/>
                <w:sz w:val="16"/>
                <w:szCs w:val="16"/>
              </w:rPr>
              <w:t>ółka na pisaki, oprogramowanie na płycie CD, kabel USB, 2 pisaki, zestaw montażowy;</w:t>
            </w:r>
            <w:r>
              <w:rPr>
                <w:rFonts w:cstheme="minorHAnsi"/>
                <w:sz w:val="16"/>
                <w:szCs w:val="16"/>
              </w:rPr>
              <w:t xml:space="preserve"> Gwarancja 5 lat na tablicę, m</w:t>
            </w:r>
            <w:r w:rsidRPr="00877ED4">
              <w:rPr>
                <w:rFonts w:cstheme="minorHAnsi"/>
                <w:sz w:val="16"/>
                <w:szCs w:val="16"/>
              </w:rPr>
              <w:t>oduł WiFi</w:t>
            </w:r>
            <w:r>
              <w:rPr>
                <w:rFonts w:cstheme="minorHAnsi"/>
                <w:sz w:val="16"/>
                <w:szCs w:val="16"/>
              </w:rPr>
              <w:t>, a</w:t>
            </w:r>
            <w:r w:rsidRPr="00877ED4">
              <w:rPr>
                <w:rFonts w:cstheme="minorHAnsi"/>
                <w:sz w:val="16"/>
                <w:szCs w:val="16"/>
              </w:rPr>
              <w:t>ktywna półka</w:t>
            </w:r>
            <w:r>
              <w:rPr>
                <w:rFonts w:cstheme="minorHAnsi"/>
                <w:sz w:val="16"/>
                <w:szCs w:val="16"/>
              </w:rPr>
              <w:t>.</w:t>
            </w:r>
            <w:r>
              <w:rPr>
                <w:rFonts w:cstheme="minorHAnsi"/>
                <w:sz w:val="16"/>
                <w:szCs w:val="16"/>
              </w:rPr>
              <w:br/>
            </w:r>
            <w:r>
              <w:rPr>
                <w:rFonts w:cstheme="minorHAnsi"/>
                <w:sz w:val="16"/>
                <w:szCs w:val="16"/>
              </w:rPr>
              <w:br/>
            </w:r>
            <w:r w:rsidRPr="00262CB0">
              <w:rPr>
                <w:rFonts w:cstheme="minorHAnsi"/>
                <w:sz w:val="16"/>
                <w:szCs w:val="16"/>
              </w:rPr>
              <w:t xml:space="preserve">Głośniki aktywne, zestaw dwudrożnych kolumn stereofonicznych do zastosowania z tablicami edukacyjnymi,  przystosowane do instalacji na ścianie (uchwyty producenta).  Głośniki muszą posiadać moc minimum 14W oraz regulację </w:t>
            </w:r>
            <w:r w:rsidRPr="00262CB0">
              <w:rPr>
                <w:rFonts w:cstheme="minorHAnsi"/>
                <w:sz w:val="16"/>
                <w:szCs w:val="16"/>
              </w:rPr>
              <w:lastRenderedPageBreak/>
              <w:t>dźwięku,  wzmacniacz wyposażonych w 2-portowy hub USB.</w:t>
            </w:r>
          </w:p>
          <w:p w:rsidR="004C6A0F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Projektor krótkoogniskowy: </w:t>
            </w:r>
            <w:r w:rsidRPr="00877ED4">
              <w:rPr>
                <w:rFonts w:cstheme="minorHAnsi"/>
                <w:sz w:val="16"/>
                <w:szCs w:val="16"/>
              </w:rPr>
              <w:t>System projekcyjny Technologia 3LCD</w:t>
            </w:r>
            <w:r>
              <w:rPr>
                <w:rFonts w:cstheme="minorHAnsi"/>
                <w:sz w:val="16"/>
                <w:szCs w:val="16"/>
              </w:rPr>
              <w:t xml:space="preserve">, Panel LCD 0,55cal z MLA , </w:t>
            </w:r>
            <w:r w:rsidRPr="00877ED4">
              <w:rPr>
                <w:rFonts w:cstheme="minorHAnsi"/>
                <w:sz w:val="16"/>
                <w:szCs w:val="16"/>
              </w:rPr>
              <w:t>Obraz</w:t>
            </w:r>
            <w:r>
              <w:rPr>
                <w:rFonts w:cstheme="minorHAnsi"/>
                <w:sz w:val="16"/>
                <w:szCs w:val="16"/>
              </w:rPr>
              <w:t xml:space="preserve">: </w:t>
            </w:r>
            <w:r w:rsidRPr="00877ED4">
              <w:rPr>
                <w:rFonts w:cstheme="minorHAnsi"/>
                <w:sz w:val="16"/>
                <w:szCs w:val="16"/>
              </w:rPr>
              <w:t>Natężenie światła barwnego 2.700lumen-1.600lumen(tryb ekonomiczny)</w:t>
            </w:r>
            <w:r>
              <w:rPr>
                <w:rFonts w:cstheme="minorHAnsi"/>
                <w:sz w:val="16"/>
                <w:szCs w:val="16"/>
              </w:rPr>
              <w:t xml:space="preserve"> . </w:t>
            </w:r>
            <w:r w:rsidRPr="00877ED4">
              <w:rPr>
                <w:rFonts w:cstheme="minorHAnsi"/>
                <w:sz w:val="16"/>
                <w:szCs w:val="16"/>
              </w:rPr>
              <w:t>Rozdzielczość XGA, 1024 x 768,  Współczynnik proporcji obrazu 4:3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877ED4">
              <w:rPr>
                <w:rFonts w:cstheme="minorHAnsi"/>
                <w:sz w:val="16"/>
                <w:szCs w:val="16"/>
              </w:rPr>
              <w:t>Stosunek kontrastu 16.000: 1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877ED4">
              <w:rPr>
                <w:rFonts w:cstheme="minorHAnsi"/>
                <w:sz w:val="16"/>
                <w:szCs w:val="16"/>
              </w:rPr>
              <w:t>Lampa 200W, 5.000h</w:t>
            </w:r>
            <w:r>
              <w:rPr>
                <w:rFonts w:cstheme="minorHAnsi"/>
                <w:sz w:val="16"/>
                <w:szCs w:val="16"/>
              </w:rPr>
              <w:t xml:space="preserve">. </w:t>
            </w:r>
            <w:r w:rsidRPr="00877ED4">
              <w:rPr>
                <w:rFonts w:cstheme="minorHAnsi"/>
                <w:sz w:val="16"/>
                <w:szCs w:val="16"/>
              </w:rPr>
              <w:t>Żywotność, 10.000h</w:t>
            </w:r>
            <w:r>
              <w:rPr>
                <w:rFonts w:cstheme="minorHAnsi"/>
                <w:sz w:val="16"/>
                <w:szCs w:val="16"/>
              </w:rPr>
              <w:t xml:space="preserve">. Żywotność w trybie oszczędnym, </w:t>
            </w:r>
            <w:r w:rsidRPr="00877ED4">
              <w:rPr>
                <w:rFonts w:cstheme="minorHAnsi"/>
                <w:sz w:val="16"/>
                <w:szCs w:val="16"/>
              </w:rPr>
              <w:t>Korekcja</w:t>
            </w:r>
            <w:r>
              <w:rPr>
                <w:rFonts w:cstheme="minorHAnsi"/>
                <w:sz w:val="16"/>
                <w:szCs w:val="16"/>
              </w:rPr>
              <w:t xml:space="preserve"> obrazu</w:t>
            </w:r>
            <w:r w:rsidRPr="00877ED4">
              <w:rPr>
                <w:rFonts w:cstheme="minorHAnsi"/>
                <w:sz w:val="16"/>
                <w:szCs w:val="16"/>
              </w:rPr>
              <w:t>, Częstotliwość odświeżania pionowego 2D 50Hz - 85Hz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877ED4">
              <w:rPr>
                <w:rFonts w:cstheme="minorHAnsi"/>
                <w:sz w:val="16"/>
                <w:szCs w:val="16"/>
              </w:rPr>
              <w:t>Odwzorowanie kolorów do 1,07mld kolorów</w:t>
            </w:r>
            <w:r>
              <w:rPr>
                <w:rFonts w:cstheme="minorHAnsi"/>
                <w:sz w:val="16"/>
                <w:szCs w:val="16"/>
              </w:rPr>
              <w:t>.</w:t>
            </w:r>
          </w:p>
          <w:p w:rsidR="004C6A0F" w:rsidRPr="005D7C53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Uchwyt do montażu </w:t>
            </w:r>
            <w:r w:rsidRPr="004D7254">
              <w:rPr>
                <w:rFonts w:cstheme="minorHAnsi"/>
                <w:sz w:val="16"/>
                <w:szCs w:val="16"/>
              </w:rPr>
              <w:t xml:space="preserve"> projektora, montaż tablicy.</w:t>
            </w:r>
          </w:p>
        </w:tc>
        <w:tc>
          <w:tcPr>
            <w:tcW w:w="426" w:type="pct"/>
          </w:tcPr>
          <w:p w:rsidR="004C6A0F" w:rsidRPr="00C16373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kpl.</w:t>
            </w:r>
          </w:p>
        </w:tc>
        <w:tc>
          <w:tcPr>
            <w:tcW w:w="319" w:type="pct"/>
          </w:tcPr>
          <w:p w:rsidR="004C6A0F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32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42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37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</w:tr>
      <w:tr w:rsidR="004C6A0F" w:rsidTr="00267AD8">
        <w:trPr>
          <w:gridAfter w:val="1"/>
          <w:wAfter w:w="268" w:type="pct"/>
          <w:trHeight w:val="600"/>
        </w:trPr>
        <w:tc>
          <w:tcPr>
            <w:tcW w:w="1220" w:type="pct"/>
          </w:tcPr>
          <w:p w:rsidR="004C6A0F" w:rsidRPr="004E6736" w:rsidRDefault="004C6A0F" w:rsidP="00267AD8">
            <w:pPr>
              <w:jc w:val="both"/>
              <w:rPr>
                <w:rFonts w:cstheme="minorHAnsi"/>
              </w:rPr>
            </w:pPr>
            <w:r w:rsidRPr="004E6736">
              <w:rPr>
                <w:rFonts w:cstheme="minorHAnsi"/>
              </w:rPr>
              <w:t>Laptop nauczycielski z systemem i pakietem biurowym</w:t>
            </w:r>
          </w:p>
        </w:tc>
        <w:tc>
          <w:tcPr>
            <w:tcW w:w="1437" w:type="pct"/>
          </w:tcPr>
          <w:p w:rsidR="004C6A0F" w:rsidRPr="005D7C53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Min. wymagania, dane opisane lub równoważne. P</w:t>
            </w:r>
            <w:r w:rsidRPr="00753AF0">
              <w:rPr>
                <w:rFonts w:cstheme="minorHAnsi"/>
                <w:sz w:val="16"/>
                <w:szCs w:val="16"/>
              </w:rPr>
              <w:t>rocesor min. 2 rdzeniowy (od 2.5 GHz do 3.1 GHz),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pamięć RAM 8GB,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dysk twardy SSD SATA III  o pojemności min. 120 GB,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karta graficzna zintegrowana (o pamięci współdzielonej) lub dodatkowo dedykowana,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ekran LED o przekątnej 15,6" i rozdzielczości min. HD (1366 x 768),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napęd optyczny: nagrywarka DVD,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karta sieciowa Wi-Fi 802.11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karta sieciowa LAN 10/100/1000 Mbps,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moduł Bluetooth,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Rodzaje wejść / wyjść:   min. 2 wejścia USB (USB 3.0 oraz USB 2.0)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 xml:space="preserve"> RJ-45 (LAN)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 xml:space="preserve"> wyjście słuchawkowe/wejście mikrofonowe (osobno lub zintegrowane)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czytnik kart pamięci</w:t>
            </w:r>
            <w:r>
              <w:rPr>
                <w:rFonts w:cstheme="minorHAnsi"/>
                <w:sz w:val="16"/>
                <w:szCs w:val="16"/>
              </w:rPr>
              <w:t xml:space="preserve">  </w:t>
            </w:r>
            <w:r w:rsidRPr="00753AF0">
              <w:rPr>
                <w:rFonts w:cstheme="minorHAnsi"/>
                <w:sz w:val="16"/>
                <w:szCs w:val="16"/>
              </w:rPr>
              <w:t>HDMI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 xml:space="preserve"> opcjonalnie VGA (D-sub)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system operacyjny 64-bitowy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oprogramowanie: pakiet biurowy w wersji standard (zawierający głównie edytor tekstów, arkusz kalkulacyjny oraz program prezentacyjny) w edukacyjnej wersji licencji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pokrowiec na laptopa</w:t>
            </w:r>
            <w:r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426" w:type="pct"/>
          </w:tcPr>
          <w:p w:rsidR="004C6A0F" w:rsidRPr="00C16373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319" w:type="pct"/>
          </w:tcPr>
          <w:p w:rsidR="004C6A0F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32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42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37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</w:tr>
      <w:tr w:rsidR="004C6A0F" w:rsidTr="00267AD8">
        <w:trPr>
          <w:gridAfter w:val="1"/>
          <w:wAfter w:w="268" w:type="pct"/>
          <w:trHeight w:val="600"/>
        </w:trPr>
        <w:tc>
          <w:tcPr>
            <w:tcW w:w="1220" w:type="pct"/>
          </w:tcPr>
          <w:p w:rsidR="004C6A0F" w:rsidRPr="004E6736" w:rsidRDefault="004C6A0F" w:rsidP="00267AD8">
            <w:pPr>
              <w:jc w:val="both"/>
              <w:rPr>
                <w:rFonts w:cstheme="minorHAnsi"/>
              </w:rPr>
            </w:pPr>
            <w:r w:rsidRPr="004E6736">
              <w:rPr>
                <w:rFonts w:cstheme="minorHAnsi"/>
              </w:rPr>
              <w:t>Mobilna pracownia uczniowska laptopy z systemem i pakietem biurowym 8 szt. / jako zestaw komputer</w:t>
            </w:r>
          </w:p>
        </w:tc>
        <w:tc>
          <w:tcPr>
            <w:tcW w:w="1437" w:type="pct"/>
          </w:tcPr>
          <w:p w:rsidR="004C6A0F" w:rsidRPr="005D7C53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Min. wymagania, dane opisane lub równoważne. P</w:t>
            </w:r>
            <w:r w:rsidRPr="00753AF0">
              <w:rPr>
                <w:rFonts w:cstheme="minorHAnsi"/>
                <w:sz w:val="16"/>
                <w:szCs w:val="16"/>
              </w:rPr>
              <w:t>rocesor min. 2 rdzeniowy (od 2.5 GHz do 3.1 GHz),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pamięć RAM 8GB,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dysk twardy SSD SATA III  o pojemności min. 120 GB,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karta graficzna zintegrowana (o pamięci współdzielonej) lub dodatkowo dedykowana,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 xml:space="preserve">ekran LED o przekątnej </w:t>
            </w:r>
            <w:r w:rsidRPr="00753AF0">
              <w:rPr>
                <w:rFonts w:cstheme="minorHAnsi"/>
                <w:sz w:val="16"/>
                <w:szCs w:val="16"/>
              </w:rPr>
              <w:lastRenderedPageBreak/>
              <w:t>15,6" i rozdzielczości min. HD (1366 x 768),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napęd optyczny: nagrywarka DVD,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karta sieciowa Wi-Fi 802.11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karta sieciowa LAN 10/100/1000 Mbps,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moduł Bluetooth,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>Rodzaje wejść / wyjść:   min. 2 wejścia USB (USB 3.0 oraz USB 2.0)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 xml:space="preserve"> RJ-45 (LAN)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 xml:space="preserve"> wyjście słuchawkowe/wejście mikrofonowe (osobno lub zintegrowane)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czytnik kart pamięci</w:t>
            </w:r>
            <w:r>
              <w:rPr>
                <w:rFonts w:cstheme="minorHAnsi"/>
                <w:sz w:val="16"/>
                <w:szCs w:val="16"/>
              </w:rPr>
              <w:t xml:space="preserve">  </w:t>
            </w:r>
            <w:r w:rsidRPr="00753AF0">
              <w:rPr>
                <w:rFonts w:cstheme="minorHAnsi"/>
                <w:sz w:val="16"/>
                <w:szCs w:val="16"/>
              </w:rPr>
              <w:t>HDMI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753AF0">
              <w:rPr>
                <w:rFonts w:cstheme="minorHAnsi"/>
                <w:sz w:val="16"/>
                <w:szCs w:val="16"/>
              </w:rPr>
              <w:t xml:space="preserve"> opcjonalnie VGA (D-sub)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system operacyjny 64-bitowy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oprogramowanie: pakiet biurowy w wersji standard (zawierający głównie edytor tekstów, arkusz kalkulacyjny oraz program prezentacyjny) w edukacyjnej wersji licencji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753AF0">
              <w:rPr>
                <w:rFonts w:cstheme="minorHAnsi"/>
                <w:sz w:val="16"/>
                <w:szCs w:val="16"/>
              </w:rPr>
              <w:t>pokrowiec na laptopa</w:t>
            </w:r>
            <w:r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426" w:type="pct"/>
          </w:tcPr>
          <w:p w:rsidR="004C6A0F" w:rsidRPr="00C16373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szt.</w:t>
            </w:r>
          </w:p>
        </w:tc>
        <w:tc>
          <w:tcPr>
            <w:tcW w:w="319" w:type="pct"/>
          </w:tcPr>
          <w:p w:rsidR="004C6A0F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532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42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37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</w:tr>
      <w:tr w:rsidR="004C6A0F" w:rsidTr="00267AD8">
        <w:trPr>
          <w:gridAfter w:val="1"/>
          <w:wAfter w:w="268" w:type="pct"/>
          <w:trHeight w:val="600"/>
        </w:trPr>
        <w:tc>
          <w:tcPr>
            <w:tcW w:w="1220" w:type="pct"/>
          </w:tcPr>
          <w:p w:rsidR="004C6A0F" w:rsidRPr="004E6736" w:rsidRDefault="004C6A0F" w:rsidP="00267AD8">
            <w:pPr>
              <w:jc w:val="both"/>
              <w:rPr>
                <w:rFonts w:cstheme="minorHAnsi"/>
              </w:rPr>
            </w:pPr>
            <w:r w:rsidRPr="004E6736">
              <w:rPr>
                <w:rFonts w:cstheme="minorHAnsi"/>
              </w:rPr>
              <w:t>Oprogramowanie antywirusowe</w:t>
            </w:r>
          </w:p>
        </w:tc>
        <w:tc>
          <w:tcPr>
            <w:tcW w:w="1437" w:type="pct"/>
          </w:tcPr>
          <w:p w:rsidR="004C6A0F" w:rsidRPr="005D7C53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 w:rsidRPr="005D7C53">
              <w:rPr>
                <w:rFonts w:cstheme="minorHAnsi"/>
                <w:sz w:val="16"/>
                <w:szCs w:val="16"/>
              </w:rPr>
              <w:t>Licencja co najmniej 9 stanowisk na min. 2 lata lub 9 licencji na jedno stanowisko na min. 2 lata</w:t>
            </w:r>
          </w:p>
        </w:tc>
        <w:tc>
          <w:tcPr>
            <w:tcW w:w="426" w:type="pct"/>
          </w:tcPr>
          <w:p w:rsidR="004C6A0F" w:rsidRPr="00C16373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319" w:type="pct"/>
          </w:tcPr>
          <w:p w:rsidR="004C6A0F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532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42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37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</w:tr>
      <w:tr w:rsidR="004C6A0F" w:rsidTr="00267AD8">
        <w:trPr>
          <w:gridAfter w:val="1"/>
          <w:wAfter w:w="268" w:type="pct"/>
          <w:trHeight w:val="1604"/>
        </w:trPr>
        <w:tc>
          <w:tcPr>
            <w:tcW w:w="1220" w:type="pct"/>
          </w:tcPr>
          <w:p w:rsidR="004C6A0F" w:rsidRPr="004E6736" w:rsidRDefault="004C6A0F" w:rsidP="00267AD8">
            <w:pPr>
              <w:jc w:val="both"/>
              <w:rPr>
                <w:rFonts w:cstheme="minorHAnsi"/>
              </w:rPr>
            </w:pPr>
            <w:r w:rsidRPr="004E6736">
              <w:rPr>
                <w:rFonts w:cstheme="minorHAnsi"/>
              </w:rPr>
              <w:t>Drukarka</w:t>
            </w:r>
          </w:p>
        </w:tc>
        <w:tc>
          <w:tcPr>
            <w:tcW w:w="1437" w:type="pct"/>
          </w:tcPr>
          <w:p w:rsidR="004C6A0F" w:rsidRPr="005D7C53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Min. wymagania, dane opisane lub równoważne.</w:t>
            </w:r>
            <w:r w:rsidRPr="00262CB0">
              <w:rPr>
                <w:rFonts w:cstheme="minorHAnsi"/>
                <w:sz w:val="16"/>
                <w:szCs w:val="16"/>
              </w:rPr>
              <w:t xml:space="preserve"> </w:t>
            </w:r>
            <w:r w:rsidRPr="005D7C53">
              <w:rPr>
                <w:rFonts w:cstheme="minorHAnsi"/>
                <w:sz w:val="16"/>
                <w:szCs w:val="16"/>
              </w:rPr>
              <w:t>Atr</w:t>
            </w:r>
            <w:r>
              <w:rPr>
                <w:rFonts w:cstheme="minorHAnsi"/>
                <w:sz w:val="16"/>
                <w:szCs w:val="16"/>
              </w:rPr>
              <w:t xml:space="preserve">amentowa, maks. rozmiar nośnika </w:t>
            </w:r>
            <w:r w:rsidRPr="005D7C53">
              <w:rPr>
                <w:rFonts w:cstheme="minorHAnsi"/>
                <w:sz w:val="16"/>
                <w:szCs w:val="16"/>
              </w:rPr>
              <w:t>A4, rozdzielczość druku w czerni, 6000 x 1200 dpi, rozdzielczość druku w kolorze, 6000 x 1200 dpi, maks. szybkość druku mono min 11 str./min. maks. szybkość druku kolor min 6 str./min. gramatura papieru 64 - 220 g/m², typ skanera kolorowy CIS, rozdzielczość skanera 1200 x 2400 dpi, obszar skanowania 213.9 x 295 mm, rozdzielczość kopiarki 1200 x 1200 dpi, interfejs USB 2.0, Wi-Fi</w:t>
            </w:r>
          </w:p>
        </w:tc>
        <w:tc>
          <w:tcPr>
            <w:tcW w:w="426" w:type="pct"/>
          </w:tcPr>
          <w:p w:rsidR="004C6A0F" w:rsidRPr="00C16373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319" w:type="pct"/>
          </w:tcPr>
          <w:p w:rsidR="004C6A0F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32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42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37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</w:tr>
      <w:tr w:rsidR="004C6A0F" w:rsidRPr="000E48A8" w:rsidTr="00267AD8">
        <w:trPr>
          <w:gridAfter w:val="1"/>
          <w:wAfter w:w="268" w:type="pct"/>
          <w:trHeight w:val="396"/>
        </w:trPr>
        <w:tc>
          <w:tcPr>
            <w:tcW w:w="1220" w:type="pct"/>
          </w:tcPr>
          <w:p w:rsidR="004C6A0F" w:rsidRPr="004E6736" w:rsidRDefault="004C6A0F" w:rsidP="00267AD8">
            <w:pPr>
              <w:jc w:val="both"/>
              <w:rPr>
                <w:rFonts w:cstheme="minorHAnsi"/>
              </w:rPr>
            </w:pPr>
            <w:r w:rsidRPr="004E6736">
              <w:rPr>
                <w:rFonts w:cstheme="minorHAnsi"/>
              </w:rPr>
              <w:t>Tonery do drukarki</w:t>
            </w:r>
          </w:p>
        </w:tc>
        <w:tc>
          <w:tcPr>
            <w:tcW w:w="1437" w:type="pct"/>
          </w:tcPr>
          <w:p w:rsidR="004C6A0F" w:rsidRPr="005D7C53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 w:rsidRPr="005D7C53">
              <w:rPr>
                <w:rFonts w:cstheme="minorHAnsi"/>
                <w:sz w:val="16"/>
                <w:szCs w:val="16"/>
              </w:rPr>
              <w:t>Tonery do drukarki - komplet 4 kolory do odpowiedniego typu</w:t>
            </w:r>
            <w:r>
              <w:rPr>
                <w:rFonts w:cstheme="minorHAnsi"/>
                <w:sz w:val="16"/>
                <w:szCs w:val="16"/>
              </w:rPr>
              <w:t xml:space="preserve"> drukarki</w:t>
            </w:r>
          </w:p>
        </w:tc>
        <w:tc>
          <w:tcPr>
            <w:tcW w:w="426" w:type="pct"/>
          </w:tcPr>
          <w:p w:rsidR="004C6A0F" w:rsidRPr="00D16C00" w:rsidRDefault="004C6A0F" w:rsidP="00267AD8">
            <w:pPr>
              <w:jc w:val="center"/>
              <w:rPr>
                <w:rFonts w:cstheme="minorHAnsi"/>
              </w:rPr>
            </w:pPr>
            <w:r w:rsidRPr="00D16C00">
              <w:rPr>
                <w:rFonts w:cstheme="minorHAnsi"/>
              </w:rPr>
              <w:t>kpl.</w:t>
            </w:r>
          </w:p>
        </w:tc>
        <w:tc>
          <w:tcPr>
            <w:tcW w:w="319" w:type="pct"/>
          </w:tcPr>
          <w:p w:rsidR="004C6A0F" w:rsidRPr="00D16C00" w:rsidRDefault="004C6A0F" w:rsidP="00267AD8">
            <w:pPr>
              <w:jc w:val="center"/>
              <w:rPr>
                <w:rFonts w:cstheme="minorHAnsi"/>
              </w:rPr>
            </w:pPr>
            <w:r w:rsidRPr="00D16C00">
              <w:rPr>
                <w:rFonts w:cstheme="minorHAnsi"/>
              </w:rPr>
              <w:t>3</w:t>
            </w:r>
          </w:p>
        </w:tc>
        <w:tc>
          <w:tcPr>
            <w:tcW w:w="532" w:type="pct"/>
          </w:tcPr>
          <w:p w:rsidR="004C6A0F" w:rsidRPr="000E48A8" w:rsidRDefault="004C6A0F" w:rsidP="00267AD8">
            <w:pPr>
              <w:jc w:val="both"/>
              <w:rPr>
                <w:rFonts w:cstheme="minorHAnsi"/>
                <w:color w:val="FF0000"/>
              </w:rPr>
            </w:pPr>
          </w:p>
        </w:tc>
        <w:tc>
          <w:tcPr>
            <w:tcW w:w="424" w:type="pct"/>
          </w:tcPr>
          <w:p w:rsidR="004C6A0F" w:rsidRPr="000E48A8" w:rsidRDefault="004C6A0F" w:rsidP="00267AD8">
            <w:pPr>
              <w:jc w:val="both"/>
              <w:rPr>
                <w:rFonts w:cstheme="minorHAnsi"/>
                <w:color w:val="FF0000"/>
              </w:rPr>
            </w:pPr>
          </w:p>
        </w:tc>
        <w:tc>
          <w:tcPr>
            <w:tcW w:w="374" w:type="pct"/>
          </w:tcPr>
          <w:p w:rsidR="004C6A0F" w:rsidRPr="000E48A8" w:rsidRDefault="004C6A0F" w:rsidP="00267AD8">
            <w:pPr>
              <w:jc w:val="both"/>
              <w:rPr>
                <w:rFonts w:cstheme="minorHAnsi"/>
                <w:color w:val="FF0000"/>
              </w:rPr>
            </w:pPr>
          </w:p>
        </w:tc>
      </w:tr>
      <w:tr w:rsidR="004C6A0F" w:rsidTr="00267AD8">
        <w:trPr>
          <w:gridAfter w:val="1"/>
          <w:wAfter w:w="268" w:type="pct"/>
          <w:trHeight w:val="600"/>
        </w:trPr>
        <w:tc>
          <w:tcPr>
            <w:tcW w:w="1220" w:type="pct"/>
          </w:tcPr>
          <w:p w:rsidR="004C6A0F" w:rsidRPr="004E6736" w:rsidRDefault="004C6A0F" w:rsidP="00267AD8">
            <w:pPr>
              <w:rPr>
                <w:rFonts w:cstheme="minorHAnsi"/>
              </w:rPr>
            </w:pPr>
            <w:r w:rsidRPr="004E6736">
              <w:rPr>
                <w:rFonts w:cstheme="minorHAnsi"/>
              </w:rPr>
              <w:t>Stojak na projektor i laptop</w:t>
            </w:r>
            <w:r>
              <w:rPr>
                <w:rFonts w:cstheme="minorHAnsi"/>
              </w:rPr>
              <w:t xml:space="preserve"> (podstawowe wyposażenie pracowni)</w:t>
            </w:r>
          </w:p>
        </w:tc>
        <w:tc>
          <w:tcPr>
            <w:tcW w:w="1437" w:type="pct"/>
          </w:tcPr>
          <w:p w:rsidR="004C6A0F" w:rsidRPr="005D7C53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 w:rsidRPr="005D7C53">
              <w:rPr>
                <w:rFonts w:cstheme="minorHAnsi"/>
                <w:sz w:val="16"/>
                <w:szCs w:val="16"/>
              </w:rPr>
              <w:t>Wielofunkcyjny stolik projekcyjny, posiadający dwie półki z przeznaczeniem na projektor, rzutnik, notebooka, czy drukarkę. Podstawa jezdna wyposażona dodatkowo w kółka z systemem blokującym, zapewniając mobilność stolika.</w:t>
            </w:r>
          </w:p>
        </w:tc>
        <w:tc>
          <w:tcPr>
            <w:tcW w:w="426" w:type="pct"/>
          </w:tcPr>
          <w:p w:rsidR="004C6A0F" w:rsidRPr="00C16373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319" w:type="pct"/>
          </w:tcPr>
          <w:p w:rsidR="004C6A0F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32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42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37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</w:tr>
      <w:tr w:rsidR="004C6A0F" w:rsidTr="00267AD8">
        <w:trPr>
          <w:gridAfter w:val="1"/>
          <w:wAfter w:w="268" w:type="pct"/>
          <w:trHeight w:val="661"/>
        </w:trPr>
        <w:tc>
          <w:tcPr>
            <w:tcW w:w="1220" w:type="pct"/>
          </w:tcPr>
          <w:p w:rsidR="004C6A0F" w:rsidRPr="004E6736" w:rsidRDefault="004C6A0F" w:rsidP="00267AD8">
            <w:pPr>
              <w:jc w:val="both"/>
              <w:rPr>
                <w:rFonts w:cstheme="minorHAnsi"/>
              </w:rPr>
            </w:pPr>
            <w:r w:rsidRPr="004E6736">
              <w:rPr>
                <w:rFonts w:cstheme="minorHAnsi"/>
              </w:rPr>
              <w:t>Listwy zasilające z przedłużaczem</w:t>
            </w:r>
          </w:p>
        </w:tc>
        <w:tc>
          <w:tcPr>
            <w:tcW w:w="1437" w:type="pct"/>
          </w:tcPr>
          <w:p w:rsidR="004C6A0F" w:rsidRPr="005D7C53" w:rsidRDefault="004C6A0F" w:rsidP="00267AD8">
            <w:pPr>
              <w:jc w:val="both"/>
              <w:rPr>
                <w:rFonts w:cstheme="minorHAnsi"/>
                <w:sz w:val="16"/>
                <w:szCs w:val="16"/>
              </w:rPr>
            </w:pPr>
            <w:r w:rsidRPr="005D7C53">
              <w:rPr>
                <w:rFonts w:cstheme="minorHAnsi"/>
                <w:sz w:val="16"/>
                <w:szCs w:val="16"/>
              </w:rPr>
              <w:t>Z zabezpieczeniem przeciwprzepięciowym, (przedłużacz) min. 5 gniazdek z uziemieniem i z osobnymi włącznikami, długość przewodu min. 3 m.</w:t>
            </w:r>
          </w:p>
        </w:tc>
        <w:tc>
          <w:tcPr>
            <w:tcW w:w="426" w:type="pct"/>
          </w:tcPr>
          <w:p w:rsidR="004C6A0F" w:rsidRPr="00C16373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319" w:type="pct"/>
          </w:tcPr>
          <w:p w:rsidR="004C6A0F" w:rsidRDefault="004C6A0F" w:rsidP="00267AD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532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42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  <w:tc>
          <w:tcPr>
            <w:tcW w:w="374" w:type="pct"/>
          </w:tcPr>
          <w:p w:rsidR="004C6A0F" w:rsidRDefault="004C6A0F" w:rsidP="00267AD8">
            <w:pPr>
              <w:jc w:val="both"/>
              <w:rPr>
                <w:rFonts w:cstheme="minorHAnsi"/>
              </w:rPr>
            </w:pPr>
          </w:p>
        </w:tc>
      </w:tr>
      <w:tr w:rsidR="005C214E" w:rsidTr="00267AD8">
        <w:trPr>
          <w:gridAfter w:val="1"/>
          <w:wAfter w:w="268" w:type="pct"/>
          <w:trHeight w:val="557"/>
        </w:trPr>
        <w:tc>
          <w:tcPr>
            <w:tcW w:w="1220" w:type="pct"/>
          </w:tcPr>
          <w:p w:rsidR="005C214E" w:rsidRPr="004E6736" w:rsidRDefault="005C214E" w:rsidP="005C214E">
            <w:pPr>
              <w:jc w:val="both"/>
              <w:rPr>
                <w:rFonts w:cstheme="minorHAnsi"/>
              </w:rPr>
            </w:pPr>
            <w:r w:rsidRPr="004E6736">
              <w:rPr>
                <w:rFonts w:cstheme="minorHAnsi"/>
              </w:rPr>
              <w:lastRenderedPageBreak/>
              <w:t>Matematyka dla klasy 4-6. Program multimedialny</w:t>
            </w:r>
          </w:p>
        </w:tc>
        <w:tc>
          <w:tcPr>
            <w:tcW w:w="1437" w:type="pct"/>
          </w:tcPr>
          <w:p w:rsidR="005C214E" w:rsidRPr="005D7C53" w:rsidRDefault="005C214E" w:rsidP="005C214E">
            <w:pPr>
              <w:jc w:val="both"/>
              <w:rPr>
                <w:rFonts w:cstheme="minorHAnsi"/>
                <w:sz w:val="16"/>
                <w:szCs w:val="16"/>
              </w:rPr>
            </w:pPr>
            <w:r w:rsidRPr="005D7C53">
              <w:rPr>
                <w:rFonts w:cstheme="minorHAnsi"/>
                <w:sz w:val="16"/>
                <w:szCs w:val="16"/>
              </w:rPr>
              <w:t>Program pozwala na pełne wykorzystanie możliwości tablicy interaktywnej lub rzutnika multimedialnego w procesie dydaktycznym. Zawiera zasoby i scenariusze lekcyjne. Aplikacja stanowi pomoc dydaktyczną przygotowaną dla nauczycieli szkół podstawowych w klasach 4–6. Wszystkie zgromadzone w programie materiały są zgodne z nową podstawą programową.</w:t>
            </w:r>
          </w:p>
        </w:tc>
        <w:tc>
          <w:tcPr>
            <w:tcW w:w="426" w:type="pct"/>
          </w:tcPr>
          <w:p w:rsidR="005C214E" w:rsidRPr="00C16373" w:rsidRDefault="005C214E" w:rsidP="005C21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319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32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</w:p>
        </w:tc>
        <w:tc>
          <w:tcPr>
            <w:tcW w:w="424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</w:p>
        </w:tc>
        <w:tc>
          <w:tcPr>
            <w:tcW w:w="374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</w:p>
        </w:tc>
      </w:tr>
      <w:tr w:rsidR="005C214E" w:rsidTr="00267AD8">
        <w:trPr>
          <w:gridAfter w:val="1"/>
          <w:wAfter w:w="268" w:type="pct"/>
          <w:trHeight w:val="557"/>
        </w:trPr>
        <w:tc>
          <w:tcPr>
            <w:tcW w:w="1220" w:type="pct"/>
          </w:tcPr>
          <w:p w:rsidR="005C214E" w:rsidRPr="004E6736" w:rsidRDefault="005C214E" w:rsidP="005C214E">
            <w:pPr>
              <w:rPr>
                <w:rFonts w:cstheme="minorHAnsi"/>
              </w:rPr>
            </w:pPr>
            <w:r w:rsidRPr="004E6736">
              <w:rPr>
                <w:rFonts w:cstheme="minorHAnsi"/>
              </w:rPr>
              <w:t>G</w:t>
            </w:r>
            <w:r>
              <w:rPr>
                <w:rFonts w:cstheme="minorHAnsi"/>
              </w:rPr>
              <w:t xml:space="preserve">imnazjum matematyka dla klas </w:t>
            </w:r>
            <w:r w:rsidRPr="004E6736">
              <w:rPr>
                <w:rFonts w:cstheme="minorHAnsi"/>
              </w:rPr>
              <w:t xml:space="preserve"> I. II. III</w:t>
            </w:r>
            <w:r>
              <w:rPr>
                <w:rFonts w:cstheme="minorHAnsi"/>
              </w:rPr>
              <w:t>.</w:t>
            </w:r>
            <w:r w:rsidRPr="004E6736">
              <w:rPr>
                <w:rFonts w:cstheme="minorHAnsi"/>
              </w:rPr>
              <w:t xml:space="preserve"> Program multimedialny</w:t>
            </w:r>
          </w:p>
        </w:tc>
        <w:tc>
          <w:tcPr>
            <w:tcW w:w="1437" w:type="pct"/>
          </w:tcPr>
          <w:p w:rsidR="005C214E" w:rsidRPr="005D7C53" w:rsidRDefault="005C214E" w:rsidP="005C214E">
            <w:pPr>
              <w:jc w:val="both"/>
              <w:rPr>
                <w:rFonts w:cstheme="minorHAnsi"/>
                <w:sz w:val="16"/>
                <w:szCs w:val="16"/>
              </w:rPr>
            </w:pPr>
            <w:r w:rsidRPr="005D7C53">
              <w:rPr>
                <w:rFonts w:cstheme="minorHAnsi"/>
                <w:sz w:val="16"/>
                <w:szCs w:val="16"/>
              </w:rPr>
              <w:t>Multimedialna baza wiedzy, program obejmujący cały materiał nauczania matematyki w gimnazjum.</w:t>
            </w:r>
          </w:p>
        </w:tc>
        <w:tc>
          <w:tcPr>
            <w:tcW w:w="426" w:type="pct"/>
          </w:tcPr>
          <w:p w:rsidR="005C214E" w:rsidRPr="00C16373" w:rsidRDefault="005C214E" w:rsidP="005C21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319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32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</w:p>
        </w:tc>
        <w:tc>
          <w:tcPr>
            <w:tcW w:w="424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</w:p>
        </w:tc>
        <w:tc>
          <w:tcPr>
            <w:tcW w:w="374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</w:p>
        </w:tc>
      </w:tr>
      <w:tr w:rsidR="005C214E" w:rsidTr="00267AD8">
        <w:trPr>
          <w:gridAfter w:val="1"/>
          <w:wAfter w:w="268" w:type="pct"/>
          <w:trHeight w:val="557"/>
        </w:trPr>
        <w:tc>
          <w:tcPr>
            <w:tcW w:w="1220" w:type="pct"/>
          </w:tcPr>
          <w:p w:rsidR="005C214E" w:rsidRPr="004E6736" w:rsidRDefault="005C214E" w:rsidP="005C214E">
            <w:pPr>
              <w:jc w:val="both"/>
              <w:rPr>
                <w:rFonts w:cstheme="minorHAnsi"/>
              </w:rPr>
            </w:pPr>
            <w:r w:rsidRPr="004E6736">
              <w:rPr>
                <w:rFonts w:cstheme="minorHAnsi"/>
              </w:rPr>
              <w:t>Matematyka plansze drukowane z płytą CD</w:t>
            </w:r>
          </w:p>
        </w:tc>
        <w:tc>
          <w:tcPr>
            <w:tcW w:w="1437" w:type="pct"/>
          </w:tcPr>
          <w:p w:rsidR="005C214E" w:rsidRPr="005D7C53" w:rsidRDefault="005C214E" w:rsidP="005C214E">
            <w:pPr>
              <w:jc w:val="both"/>
              <w:rPr>
                <w:rFonts w:cstheme="minorHAnsi"/>
                <w:sz w:val="16"/>
                <w:szCs w:val="16"/>
              </w:rPr>
            </w:pPr>
            <w:r w:rsidRPr="005D7C53">
              <w:rPr>
                <w:rFonts w:cstheme="minorHAnsi"/>
                <w:sz w:val="16"/>
                <w:szCs w:val="16"/>
              </w:rPr>
              <w:t>Plansze dydaktyczne opracowane w oparciu o podstawę programową nauczania matematyki w klasach IV-VI szkoły podstawowej. Zawiera 60 kolorowych plansz formatu A3 oraz płytę CD. Płyta zawiera wszystkie plansze w wersji graficznej, a także dodatkowo 60 ilustrowanych kart pracy do wydruku</w:t>
            </w:r>
          </w:p>
        </w:tc>
        <w:tc>
          <w:tcPr>
            <w:tcW w:w="426" w:type="pct"/>
          </w:tcPr>
          <w:p w:rsidR="005C214E" w:rsidRPr="00C16373" w:rsidRDefault="005C214E" w:rsidP="005C21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319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32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</w:p>
        </w:tc>
        <w:tc>
          <w:tcPr>
            <w:tcW w:w="424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</w:p>
        </w:tc>
        <w:tc>
          <w:tcPr>
            <w:tcW w:w="374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</w:p>
        </w:tc>
      </w:tr>
      <w:tr w:rsidR="005C214E" w:rsidTr="00267AD8">
        <w:trPr>
          <w:trHeight w:val="644"/>
        </w:trPr>
        <w:tc>
          <w:tcPr>
            <w:tcW w:w="5000" w:type="pct"/>
            <w:gridSpan w:val="8"/>
          </w:tcPr>
          <w:p w:rsidR="005C214E" w:rsidRDefault="005C214E" w:rsidP="005C214E">
            <w:pPr>
              <w:jc w:val="center"/>
              <w:rPr>
                <w:rFonts w:cstheme="minorHAnsi"/>
                <w:b/>
              </w:rPr>
            </w:pPr>
            <w:r w:rsidRPr="004E6736">
              <w:rPr>
                <w:rFonts w:cstheme="minorHAnsi"/>
                <w:b/>
              </w:rPr>
              <w:t>Quiz -  nagrody</w:t>
            </w:r>
          </w:p>
          <w:p w:rsidR="005C214E" w:rsidRDefault="005C214E" w:rsidP="005C21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16"/>
                <w:szCs w:val="16"/>
              </w:rPr>
              <w:t>Min. wymagania, dane opisane lub równoważne.</w:t>
            </w:r>
          </w:p>
        </w:tc>
      </w:tr>
      <w:tr w:rsidR="005C214E" w:rsidTr="00267AD8">
        <w:trPr>
          <w:gridAfter w:val="1"/>
          <w:wAfter w:w="268" w:type="pct"/>
          <w:trHeight w:val="850"/>
        </w:trPr>
        <w:tc>
          <w:tcPr>
            <w:tcW w:w="1220" w:type="pct"/>
            <w:vAlign w:val="center"/>
            <w:hideMark/>
          </w:tcPr>
          <w:p w:rsidR="005C214E" w:rsidRPr="004E6736" w:rsidRDefault="005C214E" w:rsidP="005C214E">
            <w:pPr>
              <w:jc w:val="both"/>
              <w:rPr>
                <w:rFonts w:cstheme="minorHAnsi"/>
              </w:rPr>
            </w:pPr>
            <w:r w:rsidRPr="004E6736">
              <w:rPr>
                <w:rFonts w:cstheme="minorHAnsi"/>
              </w:rPr>
              <w:t>Tablet</w:t>
            </w:r>
          </w:p>
        </w:tc>
        <w:tc>
          <w:tcPr>
            <w:tcW w:w="1437" w:type="pct"/>
            <w:vAlign w:val="center"/>
          </w:tcPr>
          <w:p w:rsidR="005C214E" w:rsidRPr="005D7C53" w:rsidRDefault="005C214E" w:rsidP="005C214E">
            <w:pPr>
              <w:rPr>
                <w:rFonts w:cstheme="minorHAnsi"/>
                <w:sz w:val="16"/>
                <w:szCs w:val="16"/>
              </w:rPr>
            </w:pPr>
            <w:r w:rsidRPr="005D7C53">
              <w:rPr>
                <w:rFonts w:cstheme="minorHAnsi"/>
                <w:sz w:val="16"/>
                <w:szCs w:val="16"/>
              </w:rPr>
              <w:t>Parametry techniczne min.:  Ekran o przekątnej 10 cali</w:t>
            </w:r>
            <w:r>
              <w:rPr>
                <w:rFonts w:cstheme="minorHAnsi"/>
                <w:sz w:val="16"/>
                <w:szCs w:val="16"/>
              </w:rPr>
              <w:t xml:space="preserve">, </w:t>
            </w:r>
            <w:r w:rsidRPr="005D7C53">
              <w:rPr>
                <w:rFonts w:cstheme="minorHAnsi"/>
                <w:sz w:val="16"/>
                <w:szCs w:val="16"/>
              </w:rPr>
              <w:t xml:space="preserve"> Procesor 4 rdzenie</w:t>
            </w:r>
            <w:r>
              <w:rPr>
                <w:rFonts w:cstheme="minorHAnsi"/>
                <w:sz w:val="16"/>
                <w:szCs w:val="16"/>
              </w:rPr>
              <w:t>,</w:t>
            </w:r>
            <w:r>
              <w:rPr>
                <w:rFonts w:cstheme="minorHAnsi"/>
                <w:sz w:val="16"/>
                <w:szCs w:val="16"/>
              </w:rPr>
              <w:br/>
            </w:r>
            <w:r w:rsidRPr="005D7C53">
              <w:rPr>
                <w:rFonts w:cstheme="minorHAnsi"/>
                <w:sz w:val="16"/>
                <w:szCs w:val="16"/>
              </w:rPr>
              <w:t xml:space="preserve">zainstalowany system operacyjny Android, pamięć min. 8 GB, </w:t>
            </w:r>
            <w:r>
              <w:rPr>
                <w:rFonts w:cstheme="minorHAnsi"/>
                <w:sz w:val="16"/>
                <w:szCs w:val="16"/>
              </w:rPr>
              <w:br/>
            </w:r>
            <w:r w:rsidRPr="005D7C53">
              <w:rPr>
                <w:rFonts w:cstheme="minorHAnsi"/>
                <w:sz w:val="16"/>
                <w:szCs w:val="16"/>
              </w:rPr>
              <w:t>pamięć RAM 1 GB</w:t>
            </w:r>
          </w:p>
        </w:tc>
        <w:tc>
          <w:tcPr>
            <w:tcW w:w="426" w:type="pct"/>
            <w:vAlign w:val="center"/>
          </w:tcPr>
          <w:p w:rsidR="005C214E" w:rsidRPr="00C16373" w:rsidRDefault="00724F33" w:rsidP="005C21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319" w:type="pct"/>
          </w:tcPr>
          <w:p w:rsidR="00724F33" w:rsidRDefault="00724F33" w:rsidP="005C214E">
            <w:pPr>
              <w:jc w:val="center"/>
              <w:rPr>
                <w:rFonts w:cstheme="minorHAnsi"/>
              </w:rPr>
            </w:pPr>
          </w:p>
          <w:p w:rsidR="00724F33" w:rsidRDefault="00724F33" w:rsidP="005C214E">
            <w:pPr>
              <w:jc w:val="center"/>
              <w:rPr>
                <w:rFonts w:cstheme="minorHAnsi"/>
              </w:rPr>
            </w:pPr>
          </w:p>
          <w:p w:rsidR="005C214E" w:rsidRDefault="00724F33" w:rsidP="005C21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532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</w:p>
        </w:tc>
        <w:tc>
          <w:tcPr>
            <w:tcW w:w="424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</w:p>
        </w:tc>
        <w:tc>
          <w:tcPr>
            <w:tcW w:w="374" w:type="pct"/>
          </w:tcPr>
          <w:p w:rsidR="005C214E" w:rsidRDefault="005C214E" w:rsidP="005C214E">
            <w:pPr>
              <w:jc w:val="center"/>
              <w:rPr>
                <w:rFonts w:cstheme="minorHAnsi"/>
              </w:rPr>
            </w:pPr>
          </w:p>
        </w:tc>
      </w:tr>
    </w:tbl>
    <w:p w:rsidR="0058262A" w:rsidRPr="00C16373" w:rsidRDefault="0058262A" w:rsidP="00D433A3">
      <w:pPr>
        <w:jc w:val="both"/>
        <w:rPr>
          <w:rFonts w:cstheme="minorHAnsi"/>
        </w:rPr>
      </w:pPr>
    </w:p>
    <w:p w:rsidR="0058262A" w:rsidRPr="00C7566B" w:rsidRDefault="0058262A" w:rsidP="00D433A3">
      <w:pPr>
        <w:pStyle w:val="Tekstpodstawowy"/>
        <w:spacing w:after="0"/>
        <w:jc w:val="both"/>
        <w:rPr>
          <w:rFonts w:ascii="Tahoma" w:hAnsi="Tahoma" w:cs="Tahoma"/>
          <w:b/>
          <w:bCs/>
          <w:sz w:val="20"/>
        </w:rPr>
      </w:pPr>
    </w:p>
    <w:p w:rsidR="0058262A" w:rsidRPr="00C7566B" w:rsidRDefault="0058262A" w:rsidP="00D433A3">
      <w:pPr>
        <w:ind w:left="426"/>
        <w:jc w:val="both"/>
        <w:rPr>
          <w:rFonts w:cs="Tahoma"/>
          <w:b/>
        </w:rPr>
      </w:pPr>
    </w:p>
    <w:p w:rsidR="0058262A" w:rsidRDefault="0058262A" w:rsidP="00D433A3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B86297">
        <w:rPr>
          <w:rFonts w:ascii="Tahoma" w:hAnsi="Tahoma" w:cs="Tahoma"/>
          <w:sz w:val="20"/>
          <w:szCs w:val="20"/>
          <w:lang w:val="pl-PL" w:eastAsia="en-US"/>
        </w:rPr>
        <w:t>Oświadczamy, że powyższa cena zawiera wszystkie koszty jakie ponosi Zamawiający w przypadku wyboru niniejszej oferty.</w:t>
      </w:r>
    </w:p>
    <w:p w:rsidR="00593217" w:rsidRDefault="00593217" w:rsidP="00593217">
      <w:pPr>
        <w:tabs>
          <w:tab w:val="left" w:pos="0"/>
        </w:tabs>
        <w:rPr>
          <w:rFonts w:cs="Tahoma"/>
        </w:rPr>
      </w:pPr>
    </w:p>
    <w:p w:rsidR="00593217" w:rsidRDefault="00593217" w:rsidP="00593217">
      <w:pPr>
        <w:tabs>
          <w:tab w:val="left" w:pos="0"/>
        </w:tabs>
        <w:rPr>
          <w:rFonts w:cs="Tahoma"/>
        </w:rPr>
      </w:pPr>
      <w:r>
        <w:rPr>
          <w:rFonts w:cs="Tahoma"/>
        </w:rPr>
        <w:t xml:space="preserve">Oświadczamy, że </w:t>
      </w:r>
      <w:r>
        <w:rPr>
          <w:rFonts w:cs="Tahoma"/>
          <w:b/>
        </w:rPr>
        <w:t>okres gwarancji</w:t>
      </w:r>
      <w:r>
        <w:rPr>
          <w:rFonts w:cs="Tahoma"/>
        </w:rPr>
        <w:t xml:space="preserve"> (który będzie oceniany w kryterium oceny ofert  „okres gwarancji”) </w:t>
      </w:r>
    </w:p>
    <w:p w:rsidR="00593217" w:rsidRDefault="00593217" w:rsidP="00593217">
      <w:pPr>
        <w:tabs>
          <w:tab w:val="left" w:pos="0"/>
        </w:tabs>
        <w:rPr>
          <w:rFonts w:cs="Tahoma"/>
          <w:i/>
        </w:rPr>
      </w:pPr>
      <w:r>
        <w:rPr>
          <w:rFonts w:cs="Tahoma"/>
        </w:rPr>
        <w:t xml:space="preserve">będzie wynosił ……………………….. miesięcy licząc od daty odbioru końcowego </w:t>
      </w:r>
      <w:r>
        <w:rPr>
          <w:rFonts w:cs="Tahoma"/>
          <w:i/>
        </w:rPr>
        <w:t>(wymagany okres gwarancji min.24 miesięcy, maksymalny 48 miesięcy).</w:t>
      </w:r>
    </w:p>
    <w:p w:rsidR="00573BAC" w:rsidRDefault="00573BAC" w:rsidP="00593217">
      <w:pPr>
        <w:tabs>
          <w:tab w:val="left" w:pos="0"/>
        </w:tabs>
        <w:rPr>
          <w:rFonts w:cs="Tahoma"/>
          <w:i/>
        </w:rPr>
      </w:pPr>
    </w:p>
    <w:p w:rsidR="0058262A" w:rsidRDefault="00573BAC" w:rsidP="006E5501">
      <w:pPr>
        <w:tabs>
          <w:tab w:val="left" w:pos="0"/>
        </w:tabs>
        <w:rPr>
          <w:rFonts w:cs="Tahoma"/>
        </w:rPr>
      </w:pPr>
      <w:r>
        <w:rPr>
          <w:rFonts w:cs="Tahoma"/>
        </w:rPr>
        <w:lastRenderedPageBreak/>
        <w:t>Oświadczamy, iż sprzęt dostarczymy w terminie ………</w:t>
      </w:r>
      <w:r w:rsidR="00F56DDA">
        <w:rPr>
          <w:rFonts w:cs="Tahoma"/>
        </w:rPr>
        <w:t xml:space="preserve"> dni (który będzie oceniany w kryterium oceny ofert</w:t>
      </w:r>
      <w:r w:rsidR="006E5501">
        <w:rPr>
          <w:rFonts w:cs="Tahoma"/>
        </w:rPr>
        <w:t xml:space="preserve"> „termin dostawy”), na warunkach określonych w punkcie 4 SIWZ.</w:t>
      </w:r>
    </w:p>
    <w:p w:rsidR="006E5501" w:rsidRPr="006E5501" w:rsidRDefault="006E5501" w:rsidP="006E5501">
      <w:pPr>
        <w:tabs>
          <w:tab w:val="left" w:pos="0"/>
        </w:tabs>
        <w:rPr>
          <w:rFonts w:cs="Tahoma"/>
        </w:rPr>
      </w:pPr>
    </w:p>
    <w:p w:rsidR="0058262A" w:rsidRPr="00C7566B" w:rsidRDefault="0058262A" w:rsidP="00D433A3">
      <w:pPr>
        <w:pStyle w:val="Tekstpodstawowy"/>
        <w:spacing w:after="0"/>
        <w:jc w:val="both"/>
        <w:rPr>
          <w:rFonts w:ascii="Tahoma" w:hAnsi="Tahoma" w:cs="Tahoma"/>
          <w:sz w:val="20"/>
        </w:rPr>
      </w:pPr>
      <w:r w:rsidRPr="00C7566B">
        <w:rPr>
          <w:rFonts w:ascii="Tahoma" w:hAnsi="Tahoma" w:cs="Tahoma"/>
          <w:sz w:val="20"/>
        </w:rPr>
        <w:t xml:space="preserve">Oświadczamy, że uważamy się za związanych niniejszą ofertą na </w:t>
      </w:r>
      <w:r w:rsidRPr="00C7566B">
        <w:rPr>
          <w:rFonts w:ascii="Tahoma" w:hAnsi="Tahoma" w:cs="Tahoma"/>
          <w:b/>
          <w:bCs/>
          <w:sz w:val="20"/>
        </w:rPr>
        <w:t>czas wskazany w SIWZ.</w:t>
      </w:r>
    </w:p>
    <w:p w:rsidR="0058262A" w:rsidRPr="00C7566B" w:rsidRDefault="0058262A" w:rsidP="00D433A3">
      <w:pPr>
        <w:pStyle w:val="Tekstpodstawowy"/>
        <w:spacing w:after="0"/>
        <w:jc w:val="both"/>
        <w:rPr>
          <w:rFonts w:ascii="Tahoma" w:hAnsi="Tahoma" w:cs="Tahoma"/>
          <w:b/>
          <w:bCs/>
          <w:sz w:val="20"/>
          <w:szCs w:val="20"/>
        </w:rPr>
      </w:pPr>
      <w:r w:rsidRPr="00C7566B">
        <w:rPr>
          <w:rFonts w:ascii="Tahoma" w:hAnsi="Tahoma" w:cs="Tahoma"/>
          <w:sz w:val="20"/>
          <w:szCs w:val="20"/>
        </w:rPr>
        <w:t xml:space="preserve">Oświadczamy, że przyjmujemy </w:t>
      </w:r>
      <w:r w:rsidRPr="00223635">
        <w:rPr>
          <w:rFonts w:ascii="Tahoma" w:hAnsi="Tahoma" w:cs="Tahoma"/>
          <w:b/>
          <w:sz w:val="20"/>
          <w:szCs w:val="20"/>
        </w:rPr>
        <w:t>warunki realizacji zamówienia określone w SIWZ</w:t>
      </w:r>
      <w:r w:rsidRPr="00C7566B">
        <w:rPr>
          <w:rFonts w:ascii="Tahoma" w:hAnsi="Tahoma" w:cs="Tahoma"/>
          <w:sz w:val="20"/>
          <w:szCs w:val="20"/>
        </w:rPr>
        <w:t xml:space="preserve"> </w:t>
      </w:r>
      <w:r w:rsidRPr="00C7566B">
        <w:rPr>
          <w:rFonts w:ascii="Tahoma" w:hAnsi="Tahoma" w:cs="Tahoma"/>
          <w:b/>
          <w:bCs/>
          <w:sz w:val="20"/>
          <w:szCs w:val="20"/>
        </w:rPr>
        <w:t>i  w wyjaśnieniach do SIWZ.</w:t>
      </w:r>
    </w:p>
    <w:p w:rsidR="0058262A" w:rsidRPr="00C7566B" w:rsidRDefault="0058262A" w:rsidP="00D433A3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</w:p>
    <w:p w:rsidR="0058262A" w:rsidRPr="00C7566B" w:rsidRDefault="0058262A" w:rsidP="00D433A3">
      <w:pPr>
        <w:pStyle w:val="normaltableau"/>
        <w:spacing w:before="0" w:after="0"/>
        <w:rPr>
          <w:rFonts w:ascii="Tahoma" w:hAnsi="Tahoma" w:cs="Tahoma"/>
          <w:b/>
          <w:sz w:val="20"/>
          <w:szCs w:val="20"/>
          <w:lang w:val="pl-PL" w:eastAsia="en-US"/>
        </w:rPr>
      </w:pPr>
      <w:r w:rsidRPr="00C7566B">
        <w:rPr>
          <w:rFonts w:ascii="Tahoma" w:hAnsi="Tahoma" w:cs="Tahoma"/>
          <w:sz w:val="20"/>
          <w:szCs w:val="20"/>
          <w:lang w:val="pl-PL" w:eastAsia="en-US"/>
        </w:rPr>
        <w:t xml:space="preserve">Oświadczamy, że </w:t>
      </w:r>
      <w:r w:rsidRPr="00C7566B">
        <w:rPr>
          <w:rFonts w:ascii="Tahoma" w:hAnsi="Tahoma" w:cs="Tahoma"/>
          <w:b/>
          <w:sz w:val="20"/>
          <w:szCs w:val="20"/>
          <w:lang w:val="pl-PL" w:eastAsia="en-US"/>
        </w:rPr>
        <w:t>zapoznaliśmy się z postanowieniami wzoru umowy</w:t>
      </w:r>
      <w:r w:rsidRPr="00C7566B">
        <w:rPr>
          <w:rFonts w:ascii="Tahoma" w:hAnsi="Tahoma" w:cs="Tahoma"/>
          <w:sz w:val="20"/>
          <w:szCs w:val="20"/>
          <w:lang w:val="pl-PL" w:eastAsia="en-US"/>
        </w:rPr>
        <w:t xml:space="preserve">, załączonym do specyfikacji istotnych warunków zamówienia, </w:t>
      </w:r>
      <w:r w:rsidRPr="00C7566B">
        <w:rPr>
          <w:rFonts w:ascii="Tahoma" w:hAnsi="Tahoma" w:cs="Tahoma"/>
          <w:b/>
          <w:sz w:val="20"/>
          <w:szCs w:val="20"/>
          <w:lang w:val="pl-PL" w:eastAsia="en-US"/>
        </w:rPr>
        <w:t>akceptujemy bez zastrzeżeń prze</w:t>
      </w:r>
      <w:r>
        <w:rPr>
          <w:rFonts w:ascii="Tahoma" w:hAnsi="Tahoma" w:cs="Tahoma"/>
          <w:b/>
          <w:sz w:val="20"/>
          <w:szCs w:val="20"/>
          <w:lang w:val="pl-PL" w:eastAsia="en-US"/>
        </w:rPr>
        <w:t xml:space="preserve">dmiotowe postanowienia,  w tym </w:t>
      </w:r>
      <w:r w:rsidRPr="00C7566B">
        <w:rPr>
          <w:rFonts w:ascii="Tahoma" w:hAnsi="Tahoma" w:cs="Tahoma"/>
          <w:b/>
          <w:sz w:val="20"/>
          <w:szCs w:val="20"/>
          <w:lang w:val="pl-PL" w:eastAsia="en-US"/>
        </w:rPr>
        <w:t xml:space="preserve">warunki płatności </w:t>
      </w:r>
      <w:r w:rsidRPr="00C7566B">
        <w:rPr>
          <w:rFonts w:ascii="Tahoma" w:hAnsi="Tahoma" w:cs="Tahoma"/>
          <w:sz w:val="20"/>
          <w:szCs w:val="20"/>
          <w:lang w:val="pl-PL" w:eastAsia="en-US"/>
        </w:rPr>
        <w:t>i zobowiązujemy się, w przypadku wyboru naszej oferty, do zawarcia umowy zgodnej z niniejszym wzorem i naszą ofertą.</w:t>
      </w:r>
    </w:p>
    <w:p w:rsidR="0058262A" w:rsidRPr="00C7566B" w:rsidRDefault="0058262A" w:rsidP="00D433A3">
      <w:pPr>
        <w:pStyle w:val="Tekstpodstawowy"/>
        <w:spacing w:after="0"/>
        <w:ind w:left="425" w:hanging="425"/>
        <w:jc w:val="both"/>
        <w:rPr>
          <w:rFonts w:ascii="Tahoma" w:hAnsi="Tahoma" w:cs="Tahoma"/>
          <w:sz w:val="20"/>
          <w:szCs w:val="20"/>
        </w:rPr>
      </w:pPr>
    </w:p>
    <w:p w:rsidR="0058262A" w:rsidRPr="00C7566B" w:rsidRDefault="0058262A" w:rsidP="00D433A3">
      <w:pPr>
        <w:pStyle w:val="Tekstpodstawowy"/>
        <w:spacing w:after="0"/>
        <w:ind w:left="425" w:hanging="425"/>
        <w:jc w:val="both"/>
        <w:rPr>
          <w:rFonts w:ascii="Tahoma" w:hAnsi="Tahoma" w:cs="Tahoma"/>
          <w:sz w:val="20"/>
          <w:szCs w:val="20"/>
        </w:rPr>
      </w:pPr>
    </w:p>
    <w:p w:rsidR="0058262A" w:rsidRPr="00C7566B" w:rsidRDefault="0058262A" w:rsidP="00D433A3">
      <w:pPr>
        <w:pStyle w:val="Tekstpodstawowy"/>
        <w:spacing w:after="0"/>
        <w:jc w:val="both"/>
        <w:rPr>
          <w:rFonts w:ascii="Tahoma" w:hAnsi="Tahoma" w:cs="Tahoma"/>
          <w:sz w:val="20"/>
          <w:szCs w:val="20"/>
        </w:rPr>
      </w:pPr>
      <w:r w:rsidRPr="00C7566B">
        <w:rPr>
          <w:rFonts w:ascii="Tahoma" w:hAnsi="Tahoma" w:cs="Tahoma"/>
          <w:sz w:val="20"/>
          <w:szCs w:val="20"/>
        </w:rPr>
        <w:t xml:space="preserve">Informuję, iż  </w:t>
      </w:r>
      <w:r w:rsidRPr="00C7566B">
        <w:rPr>
          <w:rFonts w:ascii="Tahoma" w:hAnsi="Tahoma" w:cs="Tahoma"/>
          <w:b/>
          <w:bCs/>
          <w:sz w:val="20"/>
          <w:szCs w:val="20"/>
        </w:rPr>
        <w:t xml:space="preserve"> nie </w:t>
      </w:r>
      <w:r w:rsidRPr="00C7566B">
        <w:rPr>
          <w:rFonts w:ascii="Tahoma" w:hAnsi="Tahoma" w:cs="Tahoma"/>
          <w:b/>
          <w:sz w:val="20"/>
          <w:szCs w:val="20"/>
        </w:rPr>
        <w:t xml:space="preserve"> powierzymy  </w:t>
      </w:r>
      <w:r w:rsidRPr="00C7566B">
        <w:rPr>
          <w:rFonts w:ascii="Tahoma" w:hAnsi="Tahoma" w:cs="Tahoma"/>
          <w:sz w:val="20"/>
          <w:szCs w:val="20"/>
        </w:rPr>
        <w:t>do wykonania podwykonawcom żadnej części niniejszego zamówienia</w:t>
      </w:r>
      <w:r w:rsidRPr="00C7566B">
        <w:rPr>
          <w:rStyle w:val="Odwoanieprzypisudolnego"/>
          <w:rFonts w:ascii="Tahoma" w:hAnsi="Tahoma" w:cs="Tahoma"/>
          <w:sz w:val="20"/>
          <w:szCs w:val="20"/>
        </w:rPr>
        <w:footnoteReference w:id="1"/>
      </w:r>
      <w:r w:rsidRPr="00C7566B">
        <w:rPr>
          <w:rFonts w:ascii="Tahoma" w:hAnsi="Tahoma" w:cs="Tahoma"/>
          <w:sz w:val="20"/>
          <w:szCs w:val="20"/>
        </w:rPr>
        <w:t>.</w:t>
      </w:r>
    </w:p>
    <w:p w:rsidR="0058262A" w:rsidRPr="00C7566B" w:rsidRDefault="0058262A" w:rsidP="00D433A3">
      <w:pPr>
        <w:pStyle w:val="Tekstpodstawowy"/>
        <w:spacing w:after="0"/>
        <w:jc w:val="both"/>
        <w:rPr>
          <w:rFonts w:ascii="Tahoma" w:hAnsi="Tahoma" w:cs="Tahoma"/>
          <w:sz w:val="20"/>
          <w:szCs w:val="20"/>
        </w:rPr>
      </w:pPr>
      <w:r w:rsidRPr="00C7566B">
        <w:rPr>
          <w:rFonts w:ascii="Tahoma" w:hAnsi="Tahoma" w:cs="Tahoma"/>
          <w:sz w:val="20"/>
          <w:szCs w:val="20"/>
        </w:rPr>
        <w:t xml:space="preserve">Informujemy, iż następujące części niniejszego zamówienia </w:t>
      </w:r>
      <w:r w:rsidRPr="00C7566B">
        <w:rPr>
          <w:rFonts w:ascii="Tahoma" w:hAnsi="Tahoma" w:cs="Tahoma"/>
          <w:b/>
          <w:sz w:val="20"/>
          <w:szCs w:val="20"/>
        </w:rPr>
        <w:t>powierzymy</w:t>
      </w:r>
      <w:r w:rsidRPr="00C7566B">
        <w:rPr>
          <w:rFonts w:ascii="Tahoma" w:hAnsi="Tahoma" w:cs="Tahoma"/>
          <w:sz w:val="20"/>
          <w:szCs w:val="20"/>
        </w:rPr>
        <w:t xml:space="preserve"> do wykonania  podwykonawcom</w:t>
      </w:r>
      <w:r w:rsidRPr="00C7566B">
        <w:rPr>
          <w:rStyle w:val="Odwoanieprzypisudolnego"/>
          <w:rFonts w:ascii="Tahoma" w:hAnsi="Tahoma" w:cs="Tahoma"/>
          <w:sz w:val="20"/>
          <w:szCs w:val="20"/>
        </w:rPr>
        <w:t xml:space="preserve"> </w:t>
      </w:r>
      <w:r w:rsidRPr="00C7566B">
        <w:rPr>
          <w:rStyle w:val="Odwoanieprzypisudolnego"/>
          <w:rFonts w:ascii="Tahoma" w:hAnsi="Tahoma" w:cs="Tahoma"/>
          <w:sz w:val="20"/>
          <w:szCs w:val="20"/>
        </w:rPr>
        <w:footnoteReference w:id="2"/>
      </w:r>
      <w:r w:rsidRPr="00C7566B">
        <w:rPr>
          <w:rFonts w:ascii="Tahoma" w:hAnsi="Tahoma" w:cs="Tahoma"/>
          <w:sz w:val="20"/>
          <w:szCs w:val="20"/>
        </w:rPr>
        <w:t>:</w:t>
      </w:r>
    </w:p>
    <w:p w:rsidR="0058262A" w:rsidRPr="00C7566B" w:rsidRDefault="0058262A" w:rsidP="00D433A3">
      <w:pPr>
        <w:pStyle w:val="Tekstpodstawowy"/>
        <w:spacing w:after="0"/>
        <w:jc w:val="both"/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"/>
        <w:gridCol w:w="12837"/>
      </w:tblGrid>
      <w:tr w:rsidR="00E526C4" w:rsidRPr="00C7566B" w:rsidTr="00ED499A">
        <w:tc>
          <w:tcPr>
            <w:tcW w:w="413" w:type="dxa"/>
          </w:tcPr>
          <w:p w:rsidR="00E526C4" w:rsidRPr="00C7566B" w:rsidRDefault="00E526C4" w:rsidP="00E526C4">
            <w:pPr>
              <w:pStyle w:val="Tekstpodstawowy"/>
              <w:spacing w:after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7566B">
              <w:rPr>
                <w:rFonts w:ascii="Tahoma" w:hAnsi="Tahoma" w:cs="Tahoma"/>
                <w:sz w:val="18"/>
                <w:szCs w:val="18"/>
              </w:rPr>
              <w:t>Lp.</w:t>
            </w:r>
          </w:p>
        </w:tc>
        <w:tc>
          <w:tcPr>
            <w:tcW w:w="12837" w:type="dxa"/>
          </w:tcPr>
          <w:p w:rsidR="00E526C4" w:rsidRDefault="00E526C4" w:rsidP="00E526C4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6A50E5">
              <w:rPr>
                <w:rFonts w:ascii="Tahoma" w:hAnsi="Tahoma" w:cs="Tahoma"/>
                <w:b/>
                <w:color w:val="auto"/>
                <w:sz w:val="18"/>
                <w:szCs w:val="18"/>
              </w:rPr>
              <w:t>Wykaz części zamówienia</w:t>
            </w:r>
            <w:r w:rsidRPr="009F3319">
              <w:rPr>
                <w:rFonts w:ascii="Tahoma" w:hAnsi="Tahoma" w:cs="Tahoma"/>
                <w:color w:val="auto"/>
                <w:sz w:val="18"/>
                <w:szCs w:val="18"/>
              </w:rPr>
              <w:t xml:space="preserve">, których realizację Wykonawca zamierza powierzyć </w:t>
            </w:r>
            <w:r>
              <w:rPr>
                <w:rFonts w:ascii="Tahoma" w:hAnsi="Tahoma" w:cs="Tahoma"/>
                <w:color w:val="auto"/>
                <w:sz w:val="18"/>
                <w:szCs w:val="18"/>
              </w:rPr>
              <w:t>podwykonawcom</w:t>
            </w:r>
          </w:p>
          <w:p w:rsidR="00E526C4" w:rsidRPr="009F3319" w:rsidRDefault="00E526C4" w:rsidP="00E526C4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>
              <w:rPr>
                <w:rFonts w:ascii="Tahoma" w:hAnsi="Tahoma" w:cs="Tahoma"/>
                <w:color w:val="auto"/>
                <w:sz w:val="18"/>
                <w:szCs w:val="18"/>
              </w:rPr>
              <w:t xml:space="preserve">- z podaniem </w:t>
            </w:r>
            <w:r w:rsidRPr="006A50E5">
              <w:rPr>
                <w:rFonts w:ascii="Tahoma" w:hAnsi="Tahoma" w:cs="Tahoma"/>
                <w:b/>
                <w:color w:val="auto"/>
                <w:sz w:val="18"/>
                <w:szCs w:val="18"/>
              </w:rPr>
              <w:t>firm podwykonawców</w:t>
            </w:r>
            <w:r w:rsidRPr="009F3319">
              <w:rPr>
                <w:rFonts w:ascii="Tahoma" w:hAnsi="Tahoma" w:cs="Tahoma"/>
                <w:color w:val="auto"/>
                <w:sz w:val="18"/>
                <w:szCs w:val="18"/>
              </w:rPr>
              <w:t xml:space="preserve"> </w:t>
            </w:r>
          </w:p>
        </w:tc>
      </w:tr>
      <w:tr w:rsidR="00E526C4" w:rsidRPr="00C7566B" w:rsidTr="00ED499A">
        <w:trPr>
          <w:trHeight w:val="465"/>
        </w:trPr>
        <w:tc>
          <w:tcPr>
            <w:tcW w:w="413" w:type="dxa"/>
          </w:tcPr>
          <w:p w:rsidR="00E526C4" w:rsidRPr="00C7566B" w:rsidRDefault="00E526C4" w:rsidP="00E526C4">
            <w:pPr>
              <w:pStyle w:val="Tekstpodstawowy"/>
              <w:spacing w:after="0"/>
              <w:jc w:val="both"/>
              <w:rPr>
                <w:rFonts w:ascii="Tahoma" w:hAnsi="Tahoma" w:cs="Tahoma"/>
                <w:bCs/>
                <w:sz w:val="18"/>
                <w:szCs w:val="18"/>
              </w:rPr>
            </w:pPr>
            <w:r w:rsidRPr="00C7566B">
              <w:rPr>
                <w:rFonts w:ascii="Tahoma" w:hAnsi="Tahoma" w:cs="Tahoma"/>
                <w:bCs/>
                <w:sz w:val="18"/>
                <w:szCs w:val="18"/>
              </w:rPr>
              <w:t>1</w:t>
            </w:r>
          </w:p>
          <w:p w:rsidR="00E526C4" w:rsidRPr="00C7566B" w:rsidRDefault="00E526C4" w:rsidP="00E526C4">
            <w:pPr>
              <w:pStyle w:val="Tekstpodstawowy"/>
              <w:spacing w:after="0"/>
              <w:jc w:val="both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12837" w:type="dxa"/>
          </w:tcPr>
          <w:p w:rsidR="00E526C4" w:rsidRPr="00C7566B" w:rsidRDefault="00E526C4" w:rsidP="00E526C4">
            <w:pPr>
              <w:pStyle w:val="Tekstpodstawowy"/>
              <w:spacing w:after="0"/>
              <w:jc w:val="both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</w:tr>
      <w:tr w:rsidR="00E526C4" w:rsidRPr="00C7566B" w:rsidTr="00ED499A">
        <w:tc>
          <w:tcPr>
            <w:tcW w:w="413" w:type="dxa"/>
          </w:tcPr>
          <w:p w:rsidR="00E526C4" w:rsidRPr="00C7566B" w:rsidRDefault="00E526C4" w:rsidP="00E526C4">
            <w:pPr>
              <w:pStyle w:val="Tekstpodstawowy"/>
              <w:spacing w:after="0"/>
              <w:jc w:val="both"/>
              <w:rPr>
                <w:rFonts w:ascii="Tahoma" w:hAnsi="Tahoma" w:cs="Tahoma"/>
                <w:bCs/>
                <w:sz w:val="18"/>
                <w:szCs w:val="18"/>
              </w:rPr>
            </w:pPr>
            <w:r w:rsidRPr="00C7566B">
              <w:rPr>
                <w:rFonts w:ascii="Tahoma" w:hAnsi="Tahoma" w:cs="Tahoma"/>
                <w:bCs/>
                <w:sz w:val="18"/>
                <w:szCs w:val="18"/>
              </w:rPr>
              <w:t>2</w:t>
            </w:r>
          </w:p>
          <w:p w:rsidR="00E526C4" w:rsidRPr="00C7566B" w:rsidRDefault="00E526C4" w:rsidP="00E526C4">
            <w:pPr>
              <w:pStyle w:val="Tekstpodstawowy"/>
              <w:spacing w:after="0"/>
              <w:jc w:val="both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12837" w:type="dxa"/>
          </w:tcPr>
          <w:p w:rsidR="00E526C4" w:rsidRPr="00C7566B" w:rsidRDefault="00E526C4" w:rsidP="00E526C4">
            <w:pPr>
              <w:pStyle w:val="Tekstpodstawowy"/>
              <w:spacing w:after="0"/>
              <w:jc w:val="both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</w:tr>
      <w:tr w:rsidR="00E526C4" w:rsidRPr="00C7566B" w:rsidTr="00ED499A">
        <w:tc>
          <w:tcPr>
            <w:tcW w:w="413" w:type="dxa"/>
          </w:tcPr>
          <w:p w:rsidR="00E526C4" w:rsidRPr="00C7566B" w:rsidRDefault="00E526C4" w:rsidP="00E526C4">
            <w:pPr>
              <w:pStyle w:val="Tekstpodstawowy"/>
              <w:spacing w:after="0"/>
              <w:jc w:val="both"/>
              <w:rPr>
                <w:rFonts w:ascii="Tahoma" w:hAnsi="Tahoma" w:cs="Tahoma"/>
                <w:bCs/>
                <w:sz w:val="18"/>
                <w:szCs w:val="18"/>
              </w:rPr>
            </w:pPr>
            <w:r w:rsidRPr="00C7566B">
              <w:rPr>
                <w:rFonts w:ascii="Tahoma" w:hAnsi="Tahoma" w:cs="Tahoma"/>
                <w:bCs/>
                <w:sz w:val="18"/>
                <w:szCs w:val="18"/>
              </w:rPr>
              <w:t>3</w:t>
            </w:r>
          </w:p>
          <w:p w:rsidR="00E526C4" w:rsidRPr="00C7566B" w:rsidRDefault="00E526C4" w:rsidP="00E526C4">
            <w:pPr>
              <w:pStyle w:val="Tekstpodstawowy"/>
              <w:spacing w:after="0"/>
              <w:jc w:val="both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12837" w:type="dxa"/>
          </w:tcPr>
          <w:p w:rsidR="00E526C4" w:rsidRPr="00C7566B" w:rsidRDefault="00E526C4" w:rsidP="00E526C4">
            <w:pPr>
              <w:pStyle w:val="Tekstpodstawowy"/>
              <w:spacing w:after="0"/>
              <w:jc w:val="both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</w:tr>
    </w:tbl>
    <w:p w:rsidR="0058262A" w:rsidRPr="00C7566B" w:rsidRDefault="0058262A" w:rsidP="00D433A3">
      <w:pPr>
        <w:pStyle w:val="Tekstpodstawowy"/>
        <w:spacing w:after="0"/>
        <w:jc w:val="both"/>
        <w:rPr>
          <w:rFonts w:ascii="Tahoma" w:hAnsi="Tahoma" w:cs="Tahoma"/>
          <w:b/>
          <w:bCs/>
          <w:sz w:val="20"/>
          <w:szCs w:val="20"/>
        </w:rPr>
      </w:pPr>
    </w:p>
    <w:p w:rsidR="0058262A" w:rsidRPr="00C7566B" w:rsidRDefault="0058262A" w:rsidP="00D433A3">
      <w:pPr>
        <w:pStyle w:val="Tekstpodstawowy"/>
        <w:jc w:val="both"/>
        <w:rPr>
          <w:rFonts w:ascii="Tahoma" w:hAnsi="Tahoma" w:cs="Tahoma"/>
          <w:sz w:val="20"/>
          <w:szCs w:val="20"/>
        </w:rPr>
      </w:pPr>
      <w:r w:rsidRPr="00C7566B">
        <w:rPr>
          <w:rFonts w:ascii="Tahoma" w:hAnsi="Tahoma" w:cs="Tahoma"/>
          <w:sz w:val="20"/>
          <w:szCs w:val="20"/>
        </w:rPr>
        <w:t>Oferta została złożona na ............ stronach parafowanych i kolejno ponumerowanych  od nr ................. do</w:t>
      </w:r>
    </w:p>
    <w:p w:rsidR="0058262A" w:rsidRPr="00C7566B" w:rsidRDefault="0058262A" w:rsidP="00D433A3">
      <w:pPr>
        <w:pStyle w:val="Tekstpodstawowy"/>
        <w:jc w:val="both"/>
        <w:rPr>
          <w:rFonts w:ascii="Tahoma" w:hAnsi="Tahoma" w:cs="Tahoma"/>
          <w:sz w:val="20"/>
          <w:szCs w:val="20"/>
        </w:rPr>
      </w:pPr>
      <w:r w:rsidRPr="00C7566B">
        <w:rPr>
          <w:rFonts w:ascii="Tahoma" w:hAnsi="Tahoma" w:cs="Tahoma"/>
          <w:sz w:val="20"/>
          <w:szCs w:val="20"/>
        </w:rPr>
        <w:t>nr........................</w:t>
      </w:r>
    </w:p>
    <w:p w:rsidR="0058262A" w:rsidRPr="00C7566B" w:rsidRDefault="0058262A" w:rsidP="00D433A3">
      <w:pPr>
        <w:jc w:val="both"/>
        <w:rPr>
          <w:rFonts w:cs="Tahoma"/>
        </w:rPr>
      </w:pPr>
      <w:r w:rsidRPr="00C7566B">
        <w:rPr>
          <w:rFonts w:cs="Tahoma"/>
        </w:rPr>
        <w:t>Integralną część oferty stanowią następujące dokumenty:</w:t>
      </w:r>
    </w:p>
    <w:p w:rsidR="0058262A" w:rsidRPr="00C7566B" w:rsidRDefault="0058262A" w:rsidP="00D433A3">
      <w:pPr>
        <w:jc w:val="both"/>
        <w:rPr>
          <w:rFonts w:cs="Tahoma"/>
        </w:rPr>
      </w:pPr>
    </w:p>
    <w:p w:rsidR="0058262A" w:rsidRPr="00C7566B" w:rsidRDefault="0058262A" w:rsidP="00D433A3">
      <w:pPr>
        <w:jc w:val="both"/>
        <w:rPr>
          <w:rFonts w:cs="Tahoma"/>
        </w:rPr>
      </w:pPr>
      <w:r w:rsidRPr="00C7566B">
        <w:rPr>
          <w:rFonts w:cs="Tahoma"/>
        </w:rPr>
        <w:lastRenderedPageBreak/>
        <w:t>1)</w:t>
      </w:r>
      <w:r w:rsidRPr="00C7566B">
        <w:rPr>
          <w:rFonts w:cs="Tahoma"/>
        </w:rPr>
        <w:tab/>
        <w:t>…………………………</w:t>
      </w:r>
    </w:p>
    <w:p w:rsidR="0058262A" w:rsidRPr="00C7566B" w:rsidRDefault="0058262A" w:rsidP="00D433A3">
      <w:pPr>
        <w:ind w:firstLine="708"/>
        <w:jc w:val="both"/>
        <w:rPr>
          <w:rFonts w:cs="Tahoma"/>
        </w:rPr>
      </w:pPr>
    </w:p>
    <w:p w:rsidR="0058262A" w:rsidRPr="00C7566B" w:rsidRDefault="0058262A" w:rsidP="00D433A3">
      <w:pPr>
        <w:jc w:val="both"/>
        <w:rPr>
          <w:rFonts w:cs="Tahoma"/>
        </w:rPr>
      </w:pPr>
      <w:r w:rsidRPr="00C7566B">
        <w:rPr>
          <w:rFonts w:cs="Tahoma"/>
        </w:rPr>
        <w:t>2)</w:t>
      </w:r>
      <w:r w:rsidRPr="00C7566B">
        <w:rPr>
          <w:rFonts w:cs="Tahoma"/>
        </w:rPr>
        <w:tab/>
        <w:t>...........................</w:t>
      </w:r>
    </w:p>
    <w:p w:rsidR="0058262A" w:rsidRPr="00C7566B" w:rsidRDefault="0058262A" w:rsidP="00D433A3">
      <w:pPr>
        <w:jc w:val="both"/>
        <w:rPr>
          <w:rFonts w:cs="Tahoma"/>
        </w:rPr>
      </w:pPr>
    </w:p>
    <w:p w:rsidR="0058262A" w:rsidRPr="00C7566B" w:rsidRDefault="0058262A" w:rsidP="00D433A3">
      <w:pPr>
        <w:jc w:val="both"/>
        <w:rPr>
          <w:rFonts w:cs="Tahoma"/>
        </w:rPr>
      </w:pPr>
      <w:r w:rsidRPr="00C7566B">
        <w:rPr>
          <w:rFonts w:cs="Tahoma"/>
        </w:rPr>
        <w:t>3)</w:t>
      </w:r>
      <w:r w:rsidRPr="00C7566B">
        <w:rPr>
          <w:rFonts w:cs="Tahoma"/>
        </w:rPr>
        <w:tab/>
        <w:t>...........................</w:t>
      </w:r>
    </w:p>
    <w:p w:rsidR="0058262A" w:rsidRPr="00C7566B" w:rsidRDefault="0058262A" w:rsidP="00D433A3">
      <w:pPr>
        <w:ind w:left="2880"/>
        <w:jc w:val="both"/>
        <w:rPr>
          <w:rFonts w:cs="Tahoma"/>
        </w:rPr>
      </w:pPr>
    </w:p>
    <w:p w:rsidR="0058262A" w:rsidRPr="00C7566B" w:rsidRDefault="0058262A" w:rsidP="00D433A3">
      <w:pPr>
        <w:ind w:left="2880"/>
        <w:jc w:val="both"/>
        <w:rPr>
          <w:rFonts w:cs="Tahoma"/>
        </w:rPr>
      </w:pPr>
    </w:p>
    <w:p w:rsidR="0058262A" w:rsidRPr="00C7566B" w:rsidRDefault="0058262A" w:rsidP="00D433A3">
      <w:pPr>
        <w:ind w:left="2880"/>
        <w:jc w:val="both"/>
        <w:rPr>
          <w:rFonts w:cs="Tahoma"/>
        </w:rPr>
      </w:pPr>
    </w:p>
    <w:p w:rsidR="0058262A" w:rsidRPr="00C7566B" w:rsidRDefault="0058262A" w:rsidP="00D433A3">
      <w:pPr>
        <w:ind w:left="2880"/>
        <w:jc w:val="both"/>
        <w:rPr>
          <w:rFonts w:cs="Tahoma"/>
        </w:rPr>
      </w:pPr>
    </w:p>
    <w:p w:rsidR="0058262A" w:rsidRPr="00C7566B" w:rsidRDefault="0058262A" w:rsidP="00D433A3">
      <w:pPr>
        <w:ind w:left="2880"/>
        <w:jc w:val="both"/>
        <w:rPr>
          <w:rFonts w:cs="Tahoma"/>
          <w:sz w:val="16"/>
          <w:szCs w:val="16"/>
        </w:rPr>
      </w:pPr>
      <w:r w:rsidRPr="00C7566B">
        <w:rPr>
          <w:rFonts w:cs="Tahoma"/>
        </w:rPr>
        <w:t>……………………………………………………………………………..</w:t>
      </w:r>
    </w:p>
    <w:p w:rsidR="0058262A" w:rsidRPr="00C7566B" w:rsidRDefault="0058262A" w:rsidP="00D433A3">
      <w:pPr>
        <w:ind w:left="1440" w:firstLine="720"/>
        <w:jc w:val="both"/>
        <w:rPr>
          <w:rFonts w:cs="Tahoma"/>
          <w:sz w:val="16"/>
          <w:szCs w:val="16"/>
        </w:rPr>
      </w:pPr>
      <w:r w:rsidRPr="00C7566B">
        <w:rPr>
          <w:rFonts w:cs="Tahoma"/>
          <w:sz w:val="16"/>
          <w:szCs w:val="16"/>
        </w:rPr>
        <w:t>( podpis  Wykonawcy  lub podpis osoby/ ób uprawnionej /ych  do  reprezentowania Wykonawcy)</w:t>
      </w:r>
    </w:p>
    <w:p w:rsidR="0058262A" w:rsidRPr="00C7566B" w:rsidRDefault="0058262A" w:rsidP="00D433A3">
      <w:pPr>
        <w:pStyle w:val="Tekstpodstawowy"/>
        <w:jc w:val="both"/>
        <w:rPr>
          <w:rFonts w:ascii="Tahoma" w:hAnsi="Tahoma" w:cs="Tahoma"/>
          <w:b/>
          <w:bCs/>
          <w:sz w:val="22"/>
        </w:rPr>
      </w:pPr>
    </w:p>
    <w:p w:rsidR="00915F86" w:rsidRDefault="00915F86" w:rsidP="00D433A3">
      <w:pPr>
        <w:jc w:val="both"/>
      </w:pPr>
    </w:p>
    <w:sectPr w:rsidR="00915F86" w:rsidSect="0058262A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33C" w:rsidRDefault="00AB333C" w:rsidP="0058262A">
      <w:r>
        <w:separator/>
      </w:r>
    </w:p>
  </w:endnote>
  <w:endnote w:type="continuationSeparator" w:id="0">
    <w:p w:rsidR="00AB333C" w:rsidRDefault="00AB333C" w:rsidP="00582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tarSymbol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9E3" w:rsidRDefault="00AC230B" w:rsidP="0027424E">
    <w:pPr>
      <w:pStyle w:val="Tekstpodstawowy"/>
      <w:spacing w:after="0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5" style="width:0;height:1.5pt" o:hralign="center" o:hrstd="t" o:hr="t" fillcolor="#a0a0a0" stroked="f"/>
      </w:pict>
    </w:r>
  </w:p>
  <w:p w:rsidR="004519E3" w:rsidRPr="00903F91" w:rsidRDefault="004519E3" w:rsidP="0027424E">
    <w:pPr>
      <w:pStyle w:val="Tekstpodstawowy"/>
      <w:spacing w:after="0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sz w:val="16"/>
        <w:szCs w:val="16"/>
      </w:rPr>
      <w:t>Specyfikacja istotnych warunków zamówienia nr BZP</w:t>
    </w:r>
    <w:r>
      <w:rPr>
        <w:rFonts w:ascii="Tahoma" w:hAnsi="Tahoma" w:cs="Tahoma"/>
        <w:color w:val="auto"/>
        <w:sz w:val="16"/>
        <w:szCs w:val="16"/>
      </w:rPr>
      <w:t>.272.21.2017</w:t>
    </w:r>
    <w:r>
      <w:rPr>
        <w:rFonts w:ascii="Tahoma" w:hAnsi="Tahoma" w:cs="Tahoma"/>
        <w:sz w:val="16"/>
        <w:szCs w:val="16"/>
      </w:rPr>
      <w:t xml:space="preserve">                                                                                                          </w:t>
    </w:r>
    <w:r w:rsidRPr="00903F91">
      <w:rPr>
        <w:rFonts w:ascii="Tahoma" w:hAnsi="Tahoma" w:cs="Tahoma"/>
        <w:sz w:val="16"/>
        <w:szCs w:val="16"/>
      </w:rPr>
      <w:t xml:space="preserve"> </w:t>
    </w:r>
    <w:r w:rsidRPr="00903F91">
      <w:rPr>
        <w:rStyle w:val="Numerstrony"/>
        <w:rFonts w:ascii="Tahoma" w:hAnsi="Tahoma" w:cs="Tahoma"/>
        <w:color w:val="auto"/>
        <w:sz w:val="16"/>
        <w:szCs w:val="16"/>
      </w:rPr>
      <w:fldChar w:fldCharType="begin"/>
    </w:r>
    <w:r w:rsidRPr="00903F91">
      <w:rPr>
        <w:rStyle w:val="Numerstrony"/>
        <w:rFonts w:ascii="Tahoma" w:hAnsi="Tahoma" w:cs="Tahoma"/>
        <w:color w:val="auto"/>
        <w:sz w:val="16"/>
        <w:szCs w:val="16"/>
      </w:rPr>
      <w:instrText xml:space="preserve"> PAGE </w:instrText>
    </w:r>
    <w:r w:rsidRPr="00903F91">
      <w:rPr>
        <w:rStyle w:val="Numerstrony"/>
        <w:rFonts w:ascii="Tahoma" w:hAnsi="Tahoma" w:cs="Tahoma"/>
        <w:color w:val="auto"/>
        <w:sz w:val="16"/>
        <w:szCs w:val="16"/>
      </w:rPr>
      <w:fldChar w:fldCharType="separate"/>
    </w:r>
    <w:r w:rsidR="00AC230B">
      <w:rPr>
        <w:rStyle w:val="Numerstrony"/>
        <w:rFonts w:ascii="Tahoma" w:hAnsi="Tahoma" w:cs="Tahoma"/>
        <w:noProof/>
        <w:color w:val="auto"/>
        <w:sz w:val="16"/>
        <w:szCs w:val="16"/>
      </w:rPr>
      <w:t>3</w:t>
    </w:r>
    <w:r w:rsidRPr="00903F91">
      <w:rPr>
        <w:rStyle w:val="Numerstrony"/>
        <w:rFonts w:ascii="Tahoma" w:hAnsi="Tahoma" w:cs="Tahoma"/>
        <w:color w:val="auto"/>
        <w:sz w:val="16"/>
        <w:szCs w:val="16"/>
      </w:rPr>
      <w:fldChar w:fldCharType="end"/>
    </w:r>
  </w:p>
  <w:p w:rsidR="004519E3" w:rsidRPr="00FD5B4F" w:rsidRDefault="004519E3" w:rsidP="0027424E">
    <w:pPr>
      <w:rPr>
        <w:rFonts w:ascii="Arial" w:hAnsi="Arial" w:cs="Arial"/>
        <w:b/>
        <w:sz w:val="16"/>
        <w:szCs w:val="16"/>
      </w:rPr>
    </w:pPr>
    <w:r w:rsidRPr="00FD5B4F">
      <w:rPr>
        <w:rFonts w:ascii="Arial" w:hAnsi="Arial" w:cs="Arial"/>
        <w:b/>
        <w:sz w:val="16"/>
        <w:szCs w:val="16"/>
      </w:rPr>
      <w:t>Nauka przez eksperyment – doposażenie Międzyszkolnej Pracowni Przedmiotowej Eksperymentownia w Gimnazjum nr 2 w Nysie</w:t>
    </w:r>
  </w:p>
  <w:p w:rsidR="004519E3" w:rsidRDefault="004519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33C" w:rsidRDefault="00AB333C" w:rsidP="0058262A">
      <w:r>
        <w:separator/>
      </w:r>
    </w:p>
  </w:footnote>
  <w:footnote w:type="continuationSeparator" w:id="0">
    <w:p w:rsidR="00AB333C" w:rsidRDefault="00AB333C" w:rsidP="0058262A">
      <w:r>
        <w:continuationSeparator/>
      </w:r>
    </w:p>
  </w:footnote>
  <w:footnote w:id="1">
    <w:p w:rsidR="004519E3" w:rsidRDefault="004519E3" w:rsidP="0058262A">
      <w:pPr>
        <w:pStyle w:val="Tekstprzypisudolnego"/>
      </w:pPr>
      <w:r w:rsidRPr="009C1127">
        <w:rPr>
          <w:rStyle w:val="Odwoanieprzypisudolnego"/>
          <w:rFonts w:cs="Tahoma"/>
          <w:sz w:val="12"/>
          <w:szCs w:val="12"/>
        </w:rPr>
        <w:footnoteRef/>
      </w:r>
      <w:r w:rsidRPr="009C1127">
        <w:rPr>
          <w:rFonts w:cs="Tahoma"/>
          <w:sz w:val="12"/>
          <w:szCs w:val="12"/>
        </w:rPr>
        <w:t xml:space="preserve"> Wykonawca usuwa niepotrzebne.</w:t>
      </w:r>
    </w:p>
  </w:footnote>
  <w:footnote w:id="2">
    <w:p w:rsidR="004519E3" w:rsidRDefault="004519E3" w:rsidP="0058262A">
      <w:pPr>
        <w:pStyle w:val="Tekstprzypisudolnego"/>
        <w:rPr>
          <w:rFonts w:cs="Tahoma"/>
          <w:sz w:val="12"/>
          <w:szCs w:val="12"/>
        </w:rPr>
      </w:pPr>
      <w:r w:rsidRPr="009C1127">
        <w:rPr>
          <w:rStyle w:val="Odwoanieprzypisudolnego"/>
          <w:rFonts w:cs="Tahoma"/>
          <w:sz w:val="12"/>
          <w:szCs w:val="12"/>
        </w:rPr>
        <w:footnoteRef/>
      </w:r>
      <w:r w:rsidRPr="009C1127">
        <w:rPr>
          <w:rFonts w:cs="Tahoma"/>
          <w:sz w:val="12"/>
          <w:szCs w:val="12"/>
        </w:rPr>
        <w:t xml:space="preserve"> Wykonawca usuwa niepotrzebne.</w:t>
      </w:r>
    </w:p>
    <w:p w:rsidR="004519E3" w:rsidRDefault="004519E3" w:rsidP="0058262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9E3" w:rsidRDefault="004519E3" w:rsidP="0027424E">
    <w:pPr>
      <w:jc w:val="center"/>
      <w:rPr>
        <w:rFonts w:asciiTheme="minorHAnsi" w:hAnsiTheme="minorHAnsi"/>
        <w:lang w:eastAsia="en-US"/>
      </w:rPr>
    </w:pPr>
    <w:r>
      <w:rPr>
        <w:noProof/>
        <w:lang w:eastAsia="pl-PL"/>
      </w:rPr>
      <w:drawing>
        <wp:inline distT="0" distB="0" distL="0" distR="0" wp14:anchorId="4D59062F" wp14:editId="6B4F1635">
          <wp:extent cx="5410200" cy="714375"/>
          <wp:effectExtent l="0" t="0" r="0" b="9525"/>
          <wp:docPr id="3" name="Obraz 3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9E3" w:rsidRDefault="004519E3" w:rsidP="0027424E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Nauka przez eksperyment – doposażenie Międzyszkolnej Pracowni Przedmiotowej Eksperymentownia </w:t>
    </w:r>
  </w:p>
  <w:p w:rsidR="004519E3" w:rsidRDefault="004519E3" w:rsidP="0027424E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w Gimnazjum nr 2 w Nysie</w:t>
    </w:r>
  </w:p>
  <w:p w:rsidR="004519E3" w:rsidRDefault="004519E3" w:rsidP="0027424E">
    <w:pPr>
      <w:pBdr>
        <w:bottom w:val="single" w:sz="4" w:space="1" w:color="auto"/>
      </w:pBdr>
      <w:autoSpaceDN w:val="0"/>
      <w:adjustRightInd w:val="0"/>
      <w:spacing w:line="36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ze środków Unii Europejskiej w ramach Europejskiego Funduszu Społecznego</w:t>
    </w:r>
    <w:r>
      <w:tab/>
    </w:r>
  </w:p>
  <w:p w:rsidR="004519E3" w:rsidRDefault="004519E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0000005"/>
    <w:name w:val="WW8Num15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</w:lvl>
  </w:abstractNum>
  <w:abstractNum w:abstractNumId="2" w15:restartNumberingAfterBreak="0">
    <w:nsid w:val="00000008"/>
    <w:multiLevelType w:val="singleLevel"/>
    <w:tmpl w:val="00000008"/>
    <w:name w:val="WW8Num25"/>
    <w:lvl w:ilvl="0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02D25F81"/>
    <w:multiLevelType w:val="hybridMultilevel"/>
    <w:tmpl w:val="CD26E55E"/>
    <w:lvl w:ilvl="0" w:tplc="0FCE9154">
      <w:start w:val="1"/>
      <w:numFmt w:val="decimal"/>
      <w:pStyle w:val="Nagwek2"/>
      <w:lvlText w:val="%1."/>
      <w:lvlJc w:val="left"/>
      <w:pPr>
        <w:ind w:left="1003" w:hanging="435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41A843F2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6528315E">
      <w:start w:val="1"/>
      <w:numFmt w:val="lowerLetter"/>
      <w:lvlText w:val="%3)"/>
      <w:lvlJc w:val="left"/>
      <w:pPr>
        <w:ind w:left="2565" w:hanging="58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C4E66"/>
    <w:multiLevelType w:val="multilevel"/>
    <w:tmpl w:val="3A344AF6"/>
    <w:lvl w:ilvl="0">
      <w:start w:val="1"/>
      <w:numFmt w:val="decimal"/>
      <w:pStyle w:val="Nagwek3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2D0"/>
    <w:rsid w:val="000857A3"/>
    <w:rsid w:val="000E48A8"/>
    <w:rsid w:val="00164E9D"/>
    <w:rsid w:val="001939E2"/>
    <w:rsid w:val="001B3F40"/>
    <w:rsid w:val="001F70A9"/>
    <w:rsid w:val="00223635"/>
    <w:rsid w:val="002622BD"/>
    <w:rsid w:val="0027424E"/>
    <w:rsid w:val="003144DF"/>
    <w:rsid w:val="00342415"/>
    <w:rsid w:val="003601FE"/>
    <w:rsid w:val="00385728"/>
    <w:rsid w:val="003A1453"/>
    <w:rsid w:val="004519E3"/>
    <w:rsid w:val="00496BEB"/>
    <w:rsid w:val="004C6A0F"/>
    <w:rsid w:val="004D50AB"/>
    <w:rsid w:val="004F3E2C"/>
    <w:rsid w:val="00515FB8"/>
    <w:rsid w:val="00573BAC"/>
    <w:rsid w:val="0058262A"/>
    <w:rsid w:val="00593217"/>
    <w:rsid w:val="005A7149"/>
    <w:rsid w:val="005C214E"/>
    <w:rsid w:val="00654AB0"/>
    <w:rsid w:val="006C515A"/>
    <w:rsid w:val="006E5501"/>
    <w:rsid w:val="00724F33"/>
    <w:rsid w:val="00772524"/>
    <w:rsid w:val="007B3A08"/>
    <w:rsid w:val="007B7524"/>
    <w:rsid w:val="007D762B"/>
    <w:rsid w:val="0083335A"/>
    <w:rsid w:val="00835BFF"/>
    <w:rsid w:val="00864954"/>
    <w:rsid w:val="00867CA9"/>
    <w:rsid w:val="00915F86"/>
    <w:rsid w:val="009F152E"/>
    <w:rsid w:val="009F7C36"/>
    <w:rsid w:val="00A452E7"/>
    <w:rsid w:val="00A941C0"/>
    <w:rsid w:val="00AB333C"/>
    <w:rsid w:val="00AC230B"/>
    <w:rsid w:val="00AD03EE"/>
    <w:rsid w:val="00B0778D"/>
    <w:rsid w:val="00B151A3"/>
    <w:rsid w:val="00B47BF2"/>
    <w:rsid w:val="00B80BBD"/>
    <w:rsid w:val="00C70531"/>
    <w:rsid w:val="00CF06F0"/>
    <w:rsid w:val="00D16C00"/>
    <w:rsid w:val="00D35D55"/>
    <w:rsid w:val="00D433A3"/>
    <w:rsid w:val="00D543A4"/>
    <w:rsid w:val="00E4084D"/>
    <w:rsid w:val="00E526C4"/>
    <w:rsid w:val="00ED499A"/>
    <w:rsid w:val="00F27F9C"/>
    <w:rsid w:val="00F56DDA"/>
    <w:rsid w:val="00F6716B"/>
    <w:rsid w:val="00FA1F4E"/>
    <w:rsid w:val="00FC72D0"/>
    <w:rsid w:val="00FD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060627C4"/>
  <w15:docId w15:val="{309F56C2-B26A-4754-BCF6-6FB3EEF87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58262A"/>
    <w:pPr>
      <w:suppressAutoHyphens/>
      <w:autoSpaceDE w:val="0"/>
      <w:spacing w:after="0" w:line="240" w:lineRule="auto"/>
    </w:pPr>
    <w:rPr>
      <w:rFonts w:ascii="Tahoma" w:eastAsia="Times New Roman" w:hAnsi="Tahoma" w:cs="Times New Roman"/>
      <w:sz w:val="20"/>
      <w:szCs w:val="20"/>
      <w:lang w:eastAsia="zh-CN"/>
    </w:rPr>
  </w:style>
  <w:style w:type="paragraph" w:styleId="Nagwek1">
    <w:name w:val="heading 1"/>
    <w:basedOn w:val="Normalny"/>
    <w:next w:val="Normalny"/>
    <w:link w:val="Nagwek1Znak"/>
    <w:qFormat/>
    <w:rsid w:val="0058262A"/>
    <w:pPr>
      <w:keepNext/>
      <w:numPr>
        <w:numId w:val="1"/>
      </w:numPr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58262A"/>
    <w:pPr>
      <w:keepNext/>
      <w:numPr>
        <w:numId w:val="2"/>
      </w:numPr>
      <w:autoSpaceDE/>
      <w:ind w:left="861"/>
      <w:outlineLvl w:val="1"/>
    </w:pPr>
    <w:rPr>
      <w:rFonts w:cs="Tahoma"/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58262A"/>
    <w:pPr>
      <w:keepNext/>
      <w:numPr>
        <w:numId w:val="3"/>
      </w:numPr>
      <w:spacing w:before="240" w:after="60"/>
      <w:jc w:val="both"/>
      <w:outlineLvl w:val="2"/>
    </w:pPr>
    <w:rPr>
      <w:rFonts w:cs="Tahoma"/>
      <w:b/>
    </w:rPr>
  </w:style>
  <w:style w:type="paragraph" w:styleId="Nagwek4">
    <w:name w:val="heading 4"/>
    <w:basedOn w:val="Normalny"/>
    <w:next w:val="Normalny"/>
    <w:link w:val="Nagwek4Znak"/>
    <w:qFormat/>
    <w:rsid w:val="0058262A"/>
    <w:pPr>
      <w:keepNext/>
      <w:numPr>
        <w:ilvl w:val="3"/>
        <w:numId w:val="1"/>
      </w:numPr>
      <w:autoSpaceDE/>
      <w:jc w:val="center"/>
      <w:outlineLvl w:val="3"/>
    </w:pPr>
    <w:rPr>
      <w:b/>
      <w:bCs/>
      <w:sz w:val="24"/>
      <w:szCs w:val="24"/>
      <w:lang w:val="de-DE"/>
    </w:rPr>
  </w:style>
  <w:style w:type="paragraph" w:styleId="Nagwek5">
    <w:name w:val="heading 5"/>
    <w:basedOn w:val="Normalny"/>
    <w:next w:val="Normalny"/>
    <w:link w:val="Nagwek5Znak"/>
    <w:qFormat/>
    <w:rsid w:val="0058262A"/>
    <w:pPr>
      <w:keepNext/>
      <w:numPr>
        <w:ilvl w:val="4"/>
        <w:numId w:val="1"/>
      </w:numPr>
      <w:spacing w:line="360" w:lineRule="auto"/>
      <w:jc w:val="center"/>
      <w:outlineLvl w:val="4"/>
    </w:pPr>
    <w:rPr>
      <w:b/>
      <w:bCs/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58262A"/>
    <w:pPr>
      <w:keepNext/>
      <w:numPr>
        <w:ilvl w:val="5"/>
        <w:numId w:val="1"/>
      </w:numPr>
      <w:autoSpaceDE/>
      <w:jc w:val="center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8262A"/>
    <w:pPr>
      <w:keepNext/>
      <w:numPr>
        <w:ilvl w:val="6"/>
        <w:numId w:val="1"/>
      </w:numPr>
      <w:ind w:left="408" w:hanging="408"/>
      <w:jc w:val="both"/>
      <w:outlineLvl w:val="6"/>
    </w:pPr>
    <w:rPr>
      <w:rFonts w:cs="Arial"/>
      <w:b/>
      <w:bCs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8262A"/>
    <w:pPr>
      <w:keepNext/>
      <w:numPr>
        <w:ilvl w:val="7"/>
        <w:numId w:val="1"/>
      </w:numPr>
      <w:shd w:val="clear" w:color="auto" w:fill="FFFFFF"/>
      <w:spacing w:before="298"/>
      <w:ind w:left="1109" w:firstLine="0"/>
      <w:outlineLvl w:val="7"/>
    </w:pPr>
    <w:rPr>
      <w:b/>
      <w:bCs/>
      <w:color w:val="000000"/>
      <w:spacing w:val="-8"/>
      <w:szCs w:val="3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8262A"/>
    <w:rPr>
      <w:rFonts w:ascii="Tahoma" w:eastAsia="Times New Roman" w:hAnsi="Tahoma" w:cs="Times New Roman"/>
      <w:b/>
      <w:bCs/>
      <w:sz w:val="28"/>
      <w:szCs w:val="28"/>
      <w:lang w:eastAsia="zh-CN"/>
    </w:rPr>
  </w:style>
  <w:style w:type="character" w:customStyle="1" w:styleId="Nagwek2Znak">
    <w:name w:val="Nagłówek 2 Znak"/>
    <w:basedOn w:val="Domylnaczcionkaakapitu"/>
    <w:link w:val="Nagwek2"/>
    <w:rsid w:val="0058262A"/>
    <w:rPr>
      <w:rFonts w:ascii="Tahoma" w:eastAsia="Times New Roman" w:hAnsi="Tahoma" w:cs="Tahoma"/>
      <w:b/>
      <w:bCs/>
      <w:sz w:val="24"/>
      <w:szCs w:val="24"/>
      <w:lang w:eastAsia="zh-CN"/>
    </w:rPr>
  </w:style>
  <w:style w:type="character" w:customStyle="1" w:styleId="Nagwek3Znak">
    <w:name w:val="Nagłówek 3 Znak"/>
    <w:basedOn w:val="Domylnaczcionkaakapitu"/>
    <w:link w:val="Nagwek3"/>
    <w:rsid w:val="0058262A"/>
    <w:rPr>
      <w:rFonts w:ascii="Tahoma" w:eastAsia="Times New Roman" w:hAnsi="Tahoma" w:cs="Tahoma"/>
      <w:b/>
      <w:sz w:val="20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58262A"/>
    <w:rPr>
      <w:rFonts w:ascii="Tahoma" w:eastAsia="Times New Roman" w:hAnsi="Tahoma" w:cs="Times New Roman"/>
      <w:b/>
      <w:bCs/>
      <w:sz w:val="24"/>
      <w:szCs w:val="24"/>
      <w:lang w:val="de-DE" w:eastAsia="zh-CN"/>
    </w:rPr>
  </w:style>
  <w:style w:type="character" w:customStyle="1" w:styleId="Nagwek5Znak">
    <w:name w:val="Nagłówek 5 Znak"/>
    <w:basedOn w:val="Domylnaczcionkaakapitu"/>
    <w:link w:val="Nagwek5"/>
    <w:rsid w:val="0058262A"/>
    <w:rPr>
      <w:rFonts w:ascii="Tahoma" w:eastAsia="Times New Roman" w:hAnsi="Tahoma" w:cs="Times New Roman"/>
      <w:b/>
      <w:bCs/>
      <w:sz w:val="24"/>
      <w:szCs w:val="24"/>
      <w:lang w:eastAsia="zh-CN"/>
    </w:rPr>
  </w:style>
  <w:style w:type="character" w:customStyle="1" w:styleId="Nagwek6Znak">
    <w:name w:val="Nagłówek 6 Znak"/>
    <w:basedOn w:val="Domylnaczcionkaakapitu"/>
    <w:link w:val="Nagwek6"/>
    <w:rsid w:val="0058262A"/>
    <w:rPr>
      <w:rFonts w:ascii="Tahoma" w:eastAsia="Times New Roman" w:hAnsi="Tahoma" w:cs="Times New Roman"/>
      <w:b/>
      <w:bCs/>
      <w:sz w:val="20"/>
      <w:szCs w:val="20"/>
      <w:lang w:eastAsia="zh-CN"/>
    </w:rPr>
  </w:style>
  <w:style w:type="character" w:customStyle="1" w:styleId="Nagwek7Znak">
    <w:name w:val="Nagłówek 7 Znak"/>
    <w:basedOn w:val="Domylnaczcionkaakapitu"/>
    <w:link w:val="Nagwek7"/>
    <w:uiPriority w:val="99"/>
    <w:rsid w:val="0058262A"/>
    <w:rPr>
      <w:rFonts w:ascii="Tahoma" w:eastAsia="Times New Roman" w:hAnsi="Tahoma" w:cs="Arial"/>
      <w:b/>
      <w:b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uiPriority w:val="99"/>
    <w:rsid w:val="0058262A"/>
    <w:rPr>
      <w:rFonts w:ascii="Tahoma" w:eastAsia="Times New Roman" w:hAnsi="Tahoma" w:cs="Times New Roman"/>
      <w:b/>
      <w:bCs/>
      <w:color w:val="000000"/>
      <w:spacing w:val="-8"/>
      <w:sz w:val="20"/>
      <w:szCs w:val="38"/>
      <w:u w:val="single"/>
      <w:shd w:val="clear" w:color="auto" w:fill="FFFFFF"/>
      <w:lang w:eastAsia="zh-CN"/>
    </w:rPr>
  </w:style>
  <w:style w:type="character" w:customStyle="1" w:styleId="WW8Num1z0">
    <w:name w:val="WW8Num1z0"/>
    <w:rsid w:val="0058262A"/>
    <w:rPr>
      <w:rFonts w:ascii="StarSymbol" w:hAnsi="StarSymbol" w:cs="StarSymbol"/>
      <w:sz w:val="18"/>
      <w:szCs w:val="18"/>
    </w:rPr>
  </w:style>
  <w:style w:type="character" w:customStyle="1" w:styleId="WW8Num3z1">
    <w:name w:val="WW8Num3z1"/>
    <w:rsid w:val="0058262A"/>
    <w:rPr>
      <w:rFonts w:ascii="Tahoma" w:eastAsia="Times New Roman" w:hAnsi="Tahoma" w:cs="Tahoma"/>
      <w:b/>
    </w:rPr>
  </w:style>
  <w:style w:type="character" w:customStyle="1" w:styleId="WW8Num4z0">
    <w:name w:val="WW8Num4z0"/>
    <w:rsid w:val="0058262A"/>
    <w:rPr>
      <w:b/>
    </w:rPr>
  </w:style>
  <w:style w:type="character" w:customStyle="1" w:styleId="WW8Num5z0">
    <w:name w:val="WW8Num5z0"/>
    <w:rsid w:val="0058262A"/>
    <w:rPr>
      <w:b/>
    </w:rPr>
  </w:style>
  <w:style w:type="character" w:customStyle="1" w:styleId="WW8Num6z0">
    <w:name w:val="WW8Num6z0"/>
    <w:rsid w:val="0058262A"/>
    <w:rPr>
      <w:rFonts w:ascii="Symbol" w:hAnsi="Symbol" w:cs="Symbol"/>
    </w:rPr>
  </w:style>
  <w:style w:type="character" w:customStyle="1" w:styleId="WW8Num6z1">
    <w:name w:val="WW8Num6z1"/>
    <w:rsid w:val="0058262A"/>
    <w:rPr>
      <w:rFonts w:ascii="Courier New" w:hAnsi="Courier New" w:cs="Courier New"/>
    </w:rPr>
  </w:style>
  <w:style w:type="character" w:customStyle="1" w:styleId="WW8Num6z2">
    <w:name w:val="WW8Num6z2"/>
    <w:rsid w:val="0058262A"/>
    <w:rPr>
      <w:rFonts w:ascii="Wingdings" w:hAnsi="Wingdings" w:cs="Wingdings"/>
    </w:rPr>
  </w:style>
  <w:style w:type="character" w:customStyle="1" w:styleId="WW8Num8z0">
    <w:name w:val="WW8Num8z0"/>
    <w:rsid w:val="0058262A"/>
    <w:rPr>
      <w:b/>
      <w:i w:val="0"/>
    </w:rPr>
  </w:style>
  <w:style w:type="character" w:customStyle="1" w:styleId="WW8Num10z1">
    <w:name w:val="WW8Num10z1"/>
    <w:rsid w:val="0058262A"/>
    <w:rPr>
      <w:b/>
    </w:rPr>
  </w:style>
  <w:style w:type="character" w:customStyle="1" w:styleId="WW8Num11z0">
    <w:name w:val="WW8Num11z0"/>
    <w:rsid w:val="0058262A"/>
    <w:rPr>
      <w:rFonts w:ascii="Tahoma" w:hAnsi="Tahoma" w:cs="Tahoma"/>
    </w:rPr>
  </w:style>
  <w:style w:type="character" w:customStyle="1" w:styleId="WW8Num12z0">
    <w:name w:val="WW8Num12z0"/>
    <w:rsid w:val="0058262A"/>
    <w:rPr>
      <w:rFonts w:ascii="Tahoma" w:hAnsi="Tahoma" w:cs="Tahoma"/>
      <w:b/>
    </w:rPr>
  </w:style>
  <w:style w:type="character" w:customStyle="1" w:styleId="WW8Num16z0">
    <w:name w:val="WW8Num16z0"/>
    <w:rsid w:val="0058262A"/>
    <w:rPr>
      <w:rFonts w:cs="Times New Roman"/>
      <w:i w:val="0"/>
    </w:rPr>
  </w:style>
  <w:style w:type="character" w:customStyle="1" w:styleId="WW8Num16z1">
    <w:name w:val="WW8Num16z1"/>
    <w:rsid w:val="0058262A"/>
    <w:rPr>
      <w:rFonts w:cs="Times New Roman"/>
    </w:rPr>
  </w:style>
  <w:style w:type="character" w:customStyle="1" w:styleId="WW8Num17z0">
    <w:name w:val="WW8Num17z0"/>
    <w:rsid w:val="0058262A"/>
    <w:rPr>
      <w:b/>
    </w:rPr>
  </w:style>
  <w:style w:type="character" w:customStyle="1" w:styleId="WW8Num19z0">
    <w:name w:val="WW8Num19z0"/>
    <w:rsid w:val="0058262A"/>
    <w:rPr>
      <w:b/>
    </w:rPr>
  </w:style>
  <w:style w:type="character" w:customStyle="1" w:styleId="WW8Num20z0">
    <w:name w:val="WW8Num20z0"/>
    <w:rsid w:val="0058262A"/>
    <w:rPr>
      <w:rFonts w:cs="Times New Roman"/>
    </w:rPr>
  </w:style>
  <w:style w:type="character" w:customStyle="1" w:styleId="WW8Num21z0">
    <w:name w:val="WW8Num21z0"/>
    <w:rsid w:val="0058262A"/>
    <w:rPr>
      <w:rFonts w:ascii="Times New Roman" w:hAnsi="Times New Roman" w:cs="Times New Roman"/>
      <w:color w:val="auto"/>
      <w:sz w:val="16"/>
    </w:rPr>
  </w:style>
  <w:style w:type="character" w:customStyle="1" w:styleId="WW8Num21z1">
    <w:name w:val="WW8Num21z1"/>
    <w:rsid w:val="0058262A"/>
    <w:rPr>
      <w:rFonts w:ascii="Times New Roman" w:eastAsia="Times New Roman" w:hAnsi="Times New Roman" w:cs="Times New Roman"/>
    </w:rPr>
  </w:style>
  <w:style w:type="character" w:customStyle="1" w:styleId="WW8Num23z0">
    <w:name w:val="WW8Num23z0"/>
    <w:rsid w:val="0058262A"/>
    <w:rPr>
      <w:b/>
    </w:rPr>
  </w:style>
  <w:style w:type="character" w:customStyle="1" w:styleId="WW8Num25z1">
    <w:name w:val="WW8Num25z1"/>
    <w:rsid w:val="0058262A"/>
    <w:rPr>
      <w:b/>
      <w:color w:val="auto"/>
    </w:rPr>
  </w:style>
  <w:style w:type="character" w:customStyle="1" w:styleId="WW8Num26z0">
    <w:name w:val="WW8Num26z0"/>
    <w:rsid w:val="0058262A"/>
    <w:rPr>
      <w:b/>
    </w:rPr>
  </w:style>
  <w:style w:type="character" w:customStyle="1" w:styleId="WW8Num27z0">
    <w:name w:val="WW8Num27z0"/>
    <w:rsid w:val="0058262A"/>
    <w:rPr>
      <w:b/>
    </w:rPr>
  </w:style>
  <w:style w:type="character" w:customStyle="1" w:styleId="WW8Num29z0">
    <w:name w:val="WW8Num29z0"/>
    <w:rsid w:val="0058262A"/>
    <w:rPr>
      <w:b/>
    </w:rPr>
  </w:style>
  <w:style w:type="character" w:customStyle="1" w:styleId="WW8Num30z0">
    <w:name w:val="WW8Num30z0"/>
    <w:rsid w:val="0058262A"/>
    <w:rPr>
      <w:rFonts w:ascii="Symbol" w:hAnsi="Symbol" w:cs="Symbol"/>
    </w:rPr>
  </w:style>
  <w:style w:type="character" w:customStyle="1" w:styleId="WW8Num30z1">
    <w:name w:val="WW8Num30z1"/>
    <w:rsid w:val="0058262A"/>
    <w:rPr>
      <w:rFonts w:ascii="Courier New" w:hAnsi="Courier New" w:cs="Courier New"/>
    </w:rPr>
  </w:style>
  <w:style w:type="character" w:customStyle="1" w:styleId="WW8Num30z2">
    <w:name w:val="WW8Num30z2"/>
    <w:rsid w:val="0058262A"/>
    <w:rPr>
      <w:rFonts w:ascii="Wingdings" w:hAnsi="Wingdings" w:cs="Wingdings"/>
    </w:rPr>
  </w:style>
  <w:style w:type="character" w:customStyle="1" w:styleId="WW8Num31z0">
    <w:name w:val="WW8Num31z0"/>
    <w:rsid w:val="0058262A"/>
    <w:rPr>
      <w:b/>
    </w:rPr>
  </w:style>
  <w:style w:type="character" w:customStyle="1" w:styleId="WW8Num32z0">
    <w:name w:val="WW8Num32z0"/>
    <w:rsid w:val="0058262A"/>
    <w:rPr>
      <w:b/>
      <w:i w:val="0"/>
    </w:rPr>
  </w:style>
  <w:style w:type="character" w:customStyle="1" w:styleId="WW8Num33z0">
    <w:name w:val="WW8Num33z0"/>
    <w:rsid w:val="0058262A"/>
    <w:rPr>
      <w:b/>
    </w:rPr>
  </w:style>
  <w:style w:type="character" w:customStyle="1" w:styleId="WW8Num35z0">
    <w:name w:val="WW8Num35z0"/>
    <w:rsid w:val="0058262A"/>
    <w:rPr>
      <w:rFonts w:ascii="Tahoma" w:eastAsia="Times New Roman" w:hAnsi="Tahoma" w:cs="Tahoma"/>
    </w:rPr>
  </w:style>
  <w:style w:type="character" w:customStyle="1" w:styleId="WW8Num38z0">
    <w:name w:val="WW8Num38z0"/>
    <w:rsid w:val="0058262A"/>
    <w:rPr>
      <w:b/>
    </w:rPr>
  </w:style>
  <w:style w:type="character" w:customStyle="1" w:styleId="WW8Num39z0">
    <w:name w:val="WW8Num39z0"/>
    <w:rsid w:val="0058262A"/>
    <w:rPr>
      <w:rFonts w:cs="Times New Roman"/>
    </w:rPr>
  </w:style>
  <w:style w:type="character" w:customStyle="1" w:styleId="Domylnaczcionkaakapitu1">
    <w:name w:val="Domyślna czcionka akapitu1"/>
    <w:rsid w:val="0058262A"/>
  </w:style>
  <w:style w:type="character" w:styleId="Hipercze">
    <w:name w:val="Hyperlink"/>
    <w:basedOn w:val="Domylnaczcionkaakapitu1"/>
    <w:rsid w:val="0058262A"/>
    <w:rPr>
      <w:color w:val="0000FF"/>
      <w:u w:val="single"/>
    </w:rPr>
  </w:style>
  <w:style w:type="character" w:styleId="Numerstrony">
    <w:name w:val="page number"/>
    <w:basedOn w:val="Domylnaczcionkaakapitu1"/>
    <w:rsid w:val="0058262A"/>
  </w:style>
  <w:style w:type="character" w:styleId="UyteHipercze">
    <w:name w:val="FollowedHyperlink"/>
    <w:basedOn w:val="Domylnaczcionkaakapitu1"/>
    <w:rsid w:val="0058262A"/>
    <w:rPr>
      <w:color w:val="800080"/>
      <w:u w:val="single"/>
    </w:rPr>
  </w:style>
  <w:style w:type="character" w:customStyle="1" w:styleId="tekstdokbold">
    <w:name w:val="tekst dok. bold"/>
    <w:rsid w:val="0058262A"/>
    <w:rPr>
      <w:b/>
      <w:bCs/>
    </w:rPr>
  </w:style>
  <w:style w:type="character" w:customStyle="1" w:styleId="WW-Domylnaczcionkaakapitu">
    <w:name w:val="WW-Domyślna czcionka akapitu"/>
    <w:rsid w:val="0058262A"/>
  </w:style>
  <w:style w:type="character" w:customStyle="1" w:styleId="Znakiprzypiswdolnych">
    <w:name w:val="Znaki przypisów dolnych"/>
    <w:basedOn w:val="Domylnaczcionkaakapitu1"/>
    <w:rsid w:val="0058262A"/>
    <w:rPr>
      <w:vertAlign w:val="superscript"/>
    </w:rPr>
  </w:style>
  <w:style w:type="character" w:customStyle="1" w:styleId="Absatz-Standardschriftart">
    <w:name w:val="Absatz-Standardschriftart"/>
    <w:rsid w:val="0058262A"/>
  </w:style>
  <w:style w:type="character" w:customStyle="1" w:styleId="TekstpodstawowyZnak">
    <w:name w:val="Tekst podstawowy Znak"/>
    <w:basedOn w:val="Domylnaczcionkaakapitu1"/>
    <w:rsid w:val="0058262A"/>
    <w:rPr>
      <w:rFonts w:ascii="TimesNewRomanPS" w:hAnsi="TimesNewRomanPS" w:cs="TimesNewRomanPS"/>
      <w:color w:val="000000"/>
      <w:sz w:val="24"/>
      <w:szCs w:val="24"/>
    </w:rPr>
  </w:style>
  <w:style w:type="character" w:customStyle="1" w:styleId="Tekstpodstawowy2Znak">
    <w:name w:val="Tekst podstawowy 2 Znak"/>
    <w:basedOn w:val="Domylnaczcionkaakapitu1"/>
    <w:link w:val="Tekstpodstawowy2"/>
    <w:rsid w:val="0058262A"/>
    <w:rPr>
      <w:sz w:val="24"/>
      <w:szCs w:val="24"/>
    </w:rPr>
  </w:style>
  <w:style w:type="paragraph" w:styleId="Tekstpodstawowy2">
    <w:name w:val="Body Text 2"/>
    <w:basedOn w:val="Normalny"/>
    <w:link w:val="Tekstpodstawowy2Znak"/>
    <w:rsid w:val="0058262A"/>
    <w:pPr>
      <w:suppressAutoHyphens w:val="0"/>
      <w:autoSpaceDE/>
      <w:spacing w:after="120" w:line="48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NagwekZnak">
    <w:name w:val="Nagłówek Znak"/>
    <w:basedOn w:val="Domylnaczcionkaakapitu1"/>
    <w:uiPriority w:val="99"/>
    <w:rsid w:val="0058262A"/>
  </w:style>
  <w:style w:type="character" w:customStyle="1" w:styleId="TekstdymkaZnak">
    <w:name w:val="Tekst dymka Znak"/>
    <w:basedOn w:val="Domylnaczcionkaakapitu1"/>
    <w:uiPriority w:val="99"/>
    <w:rsid w:val="0058262A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1"/>
    <w:qFormat/>
    <w:rsid w:val="0058262A"/>
    <w:rPr>
      <w:b/>
      <w:bCs/>
    </w:rPr>
  </w:style>
  <w:style w:type="paragraph" w:customStyle="1" w:styleId="Nagwek20">
    <w:name w:val="Nagłówek2"/>
    <w:basedOn w:val="Normalny"/>
    <w:next w:val="Tekstpodstawowy"/>
    <w:rsid w:val="0058262A"/>
    <w:pPr>
      <w:autoSpaceDE/>
      <w:jc w:val="center"/>
    </w:pPr>
    <w:rPr>
      <w:b/>
      <w:bCs/>
      <w:sz w:val="24"/>
      <w:szCs w:val="24"/>
    </w:rPr>
  </w:style>
  <w:style w:type="paragraph" w:styleId="Tekstpodstawowy">
    <w:name w:val="Body Text"/>
    <w:basedOn w:val="Normalny"/>
    <w:link w:val="TekstpodstawowyZnak1"/>
    <w:rsid w:val="0058262A"/>
    <w:pPr>
      <w:widowControl w:val="0"/>
      <w:spacing w:after="144"/>
    </w:pPr>
    <w:rPr>
      <w:rFonts w:ascii="TimesNewRomanPS" w:hAnsi="TimesNewRomanPS" w:cs="TimesNewRomanPS"/>
      <w:color w:val="000000"/>
      <w:sz w:val="24"/>
      <w:szCs w:val="24"/>
    </w:rPr>
  </w:style>
  <w:style w:type="character" w:customStyle="1" w:styleId="TekstpodstawowyZnak1">
    <w:name w:val="Tekst podstawowy Znak1"/>
    <w:basedOn w:val="Domylnaczcionkaakapitu"/>
    <w:link w:val="Tekstpodstawowy"/>
    <w:rsid w:val="0058262A"/>
    <w:rPr>
      <w:rFonts w:ascii="TimesNewRomanPS" w:eastAsia="Times New Roman" w:hAnsi="TimesNewRomanPS" w:cs="TimesNewRomanPS"/>
      <w:color w:val="000000"/>
      <w:sz w:val="24"/>
      <w:szCs w:val="24"/>
      <w:lang w:eastAsia="zh-CN"/>
    </w:rPr>
  </w:style>
  <w:style w:type="paragraph" w:styleId="Lista">
    <w:name w:val="List"/>
    <w:basedOn w:val="Tekstpodstawowy"/>
    <w:rsid w:val="0058262A"/>
    <w:rPr>
      <w:rFonts w:cs="Mangal"/>
    </w:rPr>
  </w:style>
  <w:style w:type="paragraph" w:styleId="Legenda">
    <w:name w:val="caption"/>
    <w:basedOn w:val="Normalny"/>
    <w:qFormat/>
    <w:rsid w:val="0058262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58262A"/>
    <w:pPr>
      <w:suppressLineNumbers/>
    </w:pPr>
    <w:rPr>
      <w:rFonts w:cs="Mangal"/>
    </w:rPr>
  </w:style>
  <w:style w:type="paragraph" w:customStyle="1" w:styleId="BodySingle">
    <w:name w:val="Body Single"/>
    <w:rsid w:val="0058262A"/>
    <w:pPr>
      <w:widowControl w:val="0"/>
      <w:suppressAutoHyphens/>
      <w:autoSpaceDE w:val="0"/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eastAsia="zh-CN"/>
    </w:rPr>
  </w:style>
  <w:style w:type="paragraph" w:customStyle="1" w:styleId="Nagwek10">
    <w:name w:val="Nagłówek1"/>
    <w:rsid w:val="0058262A"/>
    <w:pPr>
      <w:widowControl w:val="0"/>
      <w:suppressAutoHyphens/>
      <w:autoSpaceDE w:val="0"/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eastAsia="zh-CN"/>
    </w:rPr>
  </w:style>
  <w:style w:type="paragraph" w:customStyle="1" w:styleId="Stopka1">
    <w:name w:val="Stopka1"/>
    <w:rsid w:val="0058262A"/>
    <w:pPr>
      <w:widowControl w:val="0"/>
      <w:suppressAutoHyphens/>
      <w:autoSpaceDE w:val="0"/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eastAsia="zh-CN"/>
    </w:rPr>
  </w:style>
  <w:style w:type="paragraph" w:styleId="Podtytu">
    <w:name w:val="Subtitle"/>
    <w:basedOn w:val="Normalny"/>
    <w:next w:val="Tekstpodstawowy"/>
    <w:link w:val="PodtytuZnak"/>
    <w:qFormat/>
    <w:rsid w:val="0058262A"/>
    <w:pPr>
      <w:jc w:val="center"/>
    </w:pPr>
    <w:rPr>
      <w:b/>
      <w:bCs/>
      <w:sz w:val="28"/>
      <w:szCs w:val="28"/>
      <w:u w:val="single"/>
    </w:rPr>
  </w:style>
  <w:style w:type="character" w:customStyle="1" w:styleId="PodtytuZnak">
    <w:name w:val="Podtytuł Znak"/>
    <w:basedOn w:val="Domylnaczcionkaakapitu"/>
    <w:link w:val="Podtytu"/>
    <w:rsid w:val="0058262A"/>
    <w:rPr>
      <w:rFonts w:ascii="Tahoma" w:eastAsia="Times New Roman" w:hAnsi="Tahoma" w:cs="Times New Roman"/>
      <w:b/>
      <w:bCs/>
      <w:sz w:val="28"/>
      <w:szCs w:val="28"/>
      <w:u w:val="single"/>
      <w:lang w:eastAsia="zh-CN"/>
    </w:rPr>
  </w:style>
  <w:style w:type="paragraph" w:styleId="Nagwek">
    <w:name w:val="header"/>
    <w:basedOn w:val="Normalny"/>
    <w:link w:val="NagwekZnak1"/>
    <w:uiPriority w:val="99"/>
    <w:rsid w:val="0058262A"/>
  </w:style>
  <w:style w:type="character" w:customStyle="1" w:styleId="NagwekZnak1">
    <w:name w:val="Nagłówek Znak1"/>
    <w:basedOn w:val="Domylnaczcionkaakapitu"/>
    <w:link w:val="Nagwek"/>
    <w:uiPriority w:val="99"/>
    <w:rsid w:val="0058262A"/>
    <w:rPr>
      <w:rFonts w:ascii="Tahoma" w:eastAsia="Times New Roman" w:hAnsi="Tahoma" w:cs="Times New Roman"/>
      <w:sz w:val="20"/>
      <w:szCs w:val="20"/>
      <w:lang w:eastAsia="zh-CN"/>
    </w:rPr>
  </w:style>
  <w:style w:type="paragraph" w:styleId="Stopka">
    <w:name w:val="footer"/>
    <w:basedOn w:val="Normalny"/>
    <w:link w:val="StopkaZnak"/>
    <w:uiPriority w:val="99"/>
    <w:rsid w:val="0058262A"/>
  </w:style>
  <w:style w:type="character" w:customStyle="1" w:styleId="StopkaZnak">
    <w:name w:val="Stopka Znak"/>
    <w:basedOn w:val="Domylnaczcionkaakapitu"/>
    <w:link w:val="Stopka"/>
    <w:uiPriority w:val="99"/>
    <w:rsid w:val="0058262A"/>
    <w:rPr>
      <w:rFonts w:ascii="Tahoma" w:eastAsia="Times New Roman" w:hAnsi="Tahoma" w:cs="Times New Roman"/>
      <w:sz w:val="20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rsid w:val="0058262A"/>
    <w:pPr>
      <w:autoSpaceDE/>
    </w:pPr>
    <w:rPr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262A"/>
    <w:rPr>
      <w:rFonts w:ascii="Tahoma" w:eastAsia="Times New Roman" w:hAnsi="Tahoma" w:cs="Times New Roman"/>
      <w:sz w:val="24"/>
      <w:szCs w:val="24"/>
      <w:lang w:eastAsia="zh-CN"/>
    </w:rPr>
  </w:style>
  <w:style w:type="paragraph" w:customStyle="1" w:styleId="font5">
    <w:name w:val="font5"/>
    <w:basedOn w:val="Normalny"/>
    <w:rsid w:val="0058262A"/>
    <w:pPr>
      <w:autoSpaceDE/>
      <w:spacing w:before="280" w:after="280"/>
    </w:pPr>
    <w:rPr>
      <w:sz w:val="24"/>
      <w:szCs w:val="24"/>
    </w:rPr>
  </w:style>
  <w:style w:type="paragraph" w:customStyle="1" w:styleId="font6">
    <w:name w:val="font6"/>
    <w:basedOn w:val="Normalny"/>
    <w:rsid w:val="0058262A"/>
    <w:pPr>
      <w:autoSpaceDE/>
      <w:spacing w:before="280" w:after="280"/>
    </w:pPr>
    <w:rPr>
      <w:rFonts w:ascii="Arial" w:hAnsi="Arial" w:cs="Arial"/>
    </w:rPr>
  </w:style>
  <w:style w:type="paragraph" w:customStyle="1" w:styleId="font7">
    <w:name w:val="font7"/>
    <w:basedOn w:val="Normalny"/>
    <w:rsid w:val="0058262A"/>
    <w:pPr>
      <w:autoSpaceDE/>
      <w:spacing w:before="280" w:after="280"/>
    </w:pPr>
    <w:rPr>
      <w:sz w:val="14"/>
      <w:szCs w:val="14"/>
    </w:rPr>
  </w:style>
  <w:style w:type="paragraph" w:customStyle="1" w:styleId="font8">
    <w:name w:val="font8"/>
    <w:basedOn w:val="Normalny"/>
    <w:rsid w:val="0058262A"/>
    <w:pPr>
      <w:autoSpaceDE/>
      <w:spacing w:before="280" w:after="280"/>
    </w:pPr>
    <w:rPr>
      <w:rFonts w:ascii="Arial" w:hAnsi="Arial" w:cs="Arial"/>
    </w:rPr>
  </w:style>
  <w:style w:type="paragraph" w:customStyle="1" w:styleId="font9">
    <w:name w:val="font9"/>
    <w:basedOn w:val="Normalny"/>
    <w:rsid w:val="0058262A"/>
    <w:pPr>
      <w:autoSpaceDE/>
      <w:spacing w:before="280" w:after="280"/>
    </w:pPr>
    <w:rPr>
      <w:rFonts w:ascii="Arial" w:hAnsi="Arial" w:cs="Arial"/>
      <w:i/>
      <w:iCs/>
    </w:rPr>
  </w:style>
  <w:style w:type="paragraph" w:customStyle="1" w:styleId="font10">
    <w:name w:val="font10"/>
    <w:basedOn w:val="Normalny"/>
    <w:rsid w:val="0058262A"/>
    <w:pPr>
      <w:autoSpaceDE/>
      <w:spacing w:before="280" w:after="280"/>
    </w:pPr>
    <w:rPr>
      <w:rFonts w:ascii="Arial" w:hAnsi="Arial" w:cs="Arial"/>
      <w:sz w:val="24"/>
      <w:szCs w:val="24"/>
    </w:rPr>
  </w:style>
  <w:style w:type="paragraph" w:customStyle="1" w:styleId="font11">
    <w:name w:val="font11"/>
    <w:basedOn w:val="Normalny"/>
    <w:rsid w:val="0058262A"/>
    <w:pPr>
      <w:autoSpaceDE/>
      <w:spacing w:before="280" w:after="280"/>
    </w:pPr>
    <w:rPr>
      <w:rFonts w:ascii="Arial" w:hAnsi="Arial" w:cs="Arial"/>
      <w:sz w:val="14"/>
      <w:szCs w:val="14"/>
    </w:rPr>
  </w:style>
  <w:style w:type="paragraph" w:customStyle="1" w:styleId="xl24">
    <w:name w:val="xl24"/>
    <w:basedOn w:val="Normalny"/>
    <w:rsid w:val="0058262A"/>
    <w:pPr>
      <w:autoSpaceDE/>
      <w:spacing w:before="280" w:after="280"/>
    </w:pPr>
    <w:rPr>
      <w:rFonts w:ascii="Arial" w:hAnsi="Arial" w:cs="Arial"/>
      <w:sz w:val="24"/>
      <w:szCs w:val="24"/>
    </w:rPr>
  </w:style>
  <w:style w:type="paragraph" w:customStyle="1" w:styleId="xl25">
    <w:name w:val="xl25"/>
    <w:basedOn w:val="Normalny"/>
    <w:rsid w:val="0058262A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26">
    <w:name w:val="xl26"/>
    <w:basedOn w:val="Normalny"/>
    <w:rsid w:val="0058262A"/>
    <w:pPr>
      <w:autoSpaceDE/>
      <w:spacing w:before="280" w:after="280"/>
      <w:textAlignment w:val="top"/>
    </w:pPr>
    <w:rPr>
      <w:sz w:val="24"/>
      <w:szCs w:val="24"/>
    </w:rPr>
  </w:style>
  <w:style w:type="paragraph" w:customStyle="1" w:styleId="xl27">
    <w:name w:val="xl27"/>
    <w:basedOn w:val="Normalny"/>
    <w:rsid w:val="0058262A"/>
    <w:pPr>
      <w:autoSpaceDE/>
      <w:spacing w:before="280" w:after="280"/>
      <w:textAlignment w:val="top"/>
    </w:pPr>
    <w:rPr>
      <w:sz w:val="24"/>
      <w:szCs w:val="24"/>
    </w:rPr>
  </w:style>
  <w:style w:type="paragraph" w:customStyle="1" w:styleId="xl28">
    <w:name w:val="xl28"/>
    <w:basedOn w:val="Normalny"/>
    <w:rsid w:val="0058262A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29">
    <w:name w:val="xl29"/>
    <w:basedOn w:val="Normalny"/>
    <w:rsid w:val="0058262A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0">
    <w:name w:val="xl30"/>
    <w:basedOn w:val="Normalny"/>
    <w:rsid w:val="0058262A"/>
    <w:pPr>
      <w:autoSpaceDE/>
      <w:spacing w:before="280" w:after="280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1">
    <w:name w:val="xl31"/>
    <w:basedOn w:val="Normalny"/>
    <w:rsid w:val="0058262A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2">
    <w:name w:val="xl32"/>
    <w:basedOn w:val="Normalny"/>
    <w:rsid w:val="0058262A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33">
    <w:name w:val="xl33"/>
    <w:basedOn w:val="Normalny"/>
    <w:rsid w:val="0058262A"/>
    <w:pPr>
      <w:autoSpaceDE/>
      <w:spacing w:before="280" w:after="280"/>
    </w:pPr>
    <w:rPr>
      <w:rFonts w:ascii="Arial" w:hAnsi="Arial" w:cs="Arial"/>
      <w:b/>
      <w:bCs/>
      <w:sz w:val="26"/>
      <w:szCs w:val="26"/>
    </w:rPr>
  </w:style>
  <w:style w:type="paragraph" w:customStyle="1" w:styleId="xl34">
    <w:name w:val="xl34"/>
    <w:basedOn w:val="Normalny"/>
    <w:rsid w:val="0058262A"/>
    <w:pPr>
      <w:autoSpaceDE/>
      <w:spacing w:before="280" w:after="280"/>
    </w:pPr>
    <w:rPr>
      <w:rFonts w:ascii="Arial" w:hAnsi="Arial" w:cs="Arial"/>
      <w:b/>
      <w:bCs/>
      <w:sz w:val="26"/>
      <w:szCs w:val="26"/>
    </w:rPr>
  </w:style>
  <w:style w:type="paragraph" w:customStyle="1" w:styleId="xl35">
    <w:name w:val="xl35"/>
    <w:basedOn w:val="Normalny"/>
    <w:rsid w:val="0058262A"/>
    <w:pPr>
      <w:autoSpaceDE/>
      <w:spacing w:before="280" w:after="280"/>
    </w:pPr>
    <w:rPr>
      <w:rFonts w:ascii="Arial" w:hAnsi="Arial" w:cs="Arial"/>
      <w:b/>
      <w:bCs/>
      <w:sz w:val="26"/>
      <w:szCs w:val="26"/>
    </w:rPr>
  </w:style>
  <w:style w:type="paragraph" w:customStyle="1" w:styleId="xl36">
    <w:name w:val="xl36"/>
    <w:basedOn w:val="Normalny"/>
    <w:rsid w:val="0058262A"/>
    <w:pPr>
      <w:autoSpaceDE/>
      <w:spacing w:before="280" w:after="280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ny"/>
    <w:rsid w:val="0058262A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8">
    <w:name w:val="xl38"/>
    <w:basedOn w:val="Normalny"/>
    <w:rsid w:val="0058262A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9">
    <w:name w:val="xl39"/>
    <w:basedOn w:val="Normalny"/>
    <w:rsid w:val="0058262A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0">
    <w:name w:val="xl40"/>
    <w:basedOn w:val="Normalny"/>
    <w:rsid w:val="0058262A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1">
    <w:name w:val="xl41"/>
    <w:basedOn w:val="Normalny"/>
    <w:rsid w:val="0058262A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42">
    <w:name w:val="xl42"/>
    <w:basedOn w:val="Normalny"/>
    <w:rsid w:val="0058262A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3">
    <w:name w:val="xl43"/>
    <w:basedOn w:val="Normalny"/>
    <w:rsid w:val="0058262A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4">
    <w:name w:val="xl44"/>
    <w:basedOn w:val="Normalny"/>
    <w:rsid w:val="0058262A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5">
    <w:name w:val="xl45"/>
    <w:basedOn w:val="Normalny"/>
    <w:uiPriority w:val="99"/>
    <w:rsid w:val="0058262A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6">
    <w:name w:val="xl46"/>
    <w:basedOn w:val="Normalny"/>
    <w:rsid w:val="0058262A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ny"/>
    <w:rsid w:val="0058262A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48">
    <w:name w:val="xl48"/>
    <w:basedOn w:val="Normalny"/>
    <w:rsid w:val="0058262A"/>
    <w:pPr>
      <w:autoSpaceDE/>
      <w:spacing w:before="280" w:after="280"/>
    </w:pPr>
    <w:rPr>
      <w:rFonts w:ascii="Arial" w:hAnsi="Arial" w:cs="Arial"/>
      <w:sz w:val="24"/>
      <w:szCs w:val="24"/>
    </w:rPr>
  </w:style>
  <w:style w:type="paragraph" w:customStyle="1" w:styleId="xl49">
    <w:name w:val="xl49"/>
    <w:basedOn w:val="Normalny"/>
    <w:rsid w:val="0058262A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0">
    <w:name w:val="xl50"/>
    <w:basedOn w:val="Normalny"/>
    <w:rsid w:val="0058262A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1">
    <w:name w:val="xl51"/>
    <w:basedOn w:val="Normalny"/>
    <w:rsid w:val="0058262A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2">
    <w:name w:val="xl52"/>
    <w:basedOn w:val="Normalny"/>
    <w:rsid w:val="0058262A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53">
    <w:name w:val="xl53"/>
    <w:basedOn w:val="Normalny"/>
    <w:rsid w:val="0058262A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54">
    <w:name w:val="xl54"/>
    <w:basedOn w:val="Normalny"/>
    <w:rsid w:val="0058262A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55">
    <w:name w:val="xl55"/>
    <w:basedOn w:val="Normalny"/>
    <w:rsid w:val="0058262A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6">
    <w:name w:val="xl56"/>
    <w:basedOn w:val="Normalny"/>
    <w:rsid w:val="0058262A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7">
    <w:name w:val="xl57"/>
    <w:basedOn w:val="Normalny"/>
    <w:rsid w:val="0058262A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8">
    <w:name w:val="xl58"/>
    <w:basedOn w:val="Normalny"/>
    <w:rsid w:val="0058262A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9">
    <w:name w:val="xl59"/>
    <w:basedOn w:val="Normalny"/>
    <w:rsid w:val="0058262A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0">
    <w:name w:val="xl60"/>
    <w:basedOn w:val="Normalny"/>
    <w:rsid w:val="0058262A"/>
    <w:pPr>
      <w:autoSpaceDE/>
      <w:spacing w:before="280" w:after="280"/>
      <w:ind w:firstLine="100"/>
      <w:textAlignment w:val="top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alny"/>
    <w:rsid w:val="0058262A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2">
    <w:name w:val="xl62"/>
    <w:basedOn w:val="Normalny"/>
    <w:rsid w:val="0058262A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3">
    <w:name w:val="xl63"/>
    <w:basedOn w:val="Normalny"/>
    <w:rsid w:val="0058262A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ny"/>
    <w:rsid w:val="0058262A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5">
    <w:name w:val="xl65"/>
    <w:basedOn w:val="Normalny"/>
    <w:rsid w:val="0058262A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Normalny"/>
    <w:rsid w:val="0058262A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7">
    <w:name w:val="xl67"/>
    <w:basedOn w:val="Normalny"/>
    <w:rsid w:val="0058262A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styleId="NormalnyWeb">
    <w:name w:val="Normal (Web)"/>
    <w:basedOn w:val="Normalny"/>
    <w:uiPriority w:val="99"/>
    <w:rsid w:val="0058262A"/>
    <w:pPr>
      <w:autoSpaceDE/>
      <w:spacing w:before="280" w:after="280"/>
    </w:pPr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58262A"/>
    <w:pPr>
      <w:autoSpaceDE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8262A"/>
    <w:rPr>
      <w:rFonts w:ascii="Tahoma" w:eastAsia="Times New Roman" w:hAnsi="Tahoma" w:cs="Times New Roman"/>
      <w:sz w:val="20"/>
      <w:szCs w:val="20"/>
      <w:lang w:eastAsia="zh-CN"/>
    </w:rPr>
  </w:style>
  <w:style w:type="paragraph" w:customStyle="1" w:styleId="Tekstpodstawowywcity21">
    <w:name w:val="Tekst podstawowy wcięty 21"/>
    <w:basedOn w:val="Normalny"/>
    <w:rsid w:val="0058262A"/>
    <w:pPr>
      <w:ind w:left="408" w:hanging="408"/>
      <w:jc w:val="both"/>
    </w:pPr>
    <w:rPr>
      <w:rFonts w:cs="Arial"/>
      <w:color w:val="0000FF"/>
    </w:rPr>
  </w:style>
  <w:style w:type="paragraph" w:customStyle="1" w:styleId="Tekstpodstawowywcity31">
    <w:name w:val="Tekst podstawowy wcięty 31"/>
    <w:basedOn w:val="Normalny"/>
    <w:rsid w:val="0058262A"/>
    <w:pPr>
      <w:ind w:left="408" w:hanging="408"/>
      <w:jc w:val="both"/>
    </w:pPr>
    <w:rPr>
      <w:rFonts w:cs="Arial"/>
      <w:b/>
      <w:bCs/>
      <w:color w:val="0000FF"/>
    </w:rPr>
  </w:style>
  <w:style w:type="paragraph" w:customStyle="1" w:styleId="Tekstpodstawowy22">
    <w:name w:val="Tekst podstawowy 22"/>
    <w:basedOn w:val="Normalny"/>
    <w:rsid w:val="0058262A"/>
    <w:pPr>
      <w:autoSpaceDE/>
      <w:jc w:val="both"/>
    </w:pPr>
    <w:rPr>
      <w:sz w:val="24"/>
      <w:szCs w:val="24"/>
    </w:rPr>
  </w:style>
  <w:style w:type="paragraph" w:customStyle="1" w:styleId="Tekstpodstawowy32">
    <w:name w:val="Tekst podstawowy 32"/>
    <w:basedOn w:val="Normalny"/>
    <w:rsid w:val="0058262A"/>
    <w:pPr>
      <w:shd w:val="clear" w:color="auto" w:fill="FFFFFF"/>
      <w:jc w:val="both"/>
    </w:pPr>
    <w:rPr>
      <w:color w:val="000000"/>
      <w:sz w:val="24"/>
      <w:szCs w:val="28"/>
    </w:rPr>
  </w:style>
  <w:style w:type="paragraph" w:customStyle="1" w:styleId="Tekstblokowy1">
    <w:name w:val="Tekst blokowy1"/>
    <w:basedOn w:val="Normalny"/>
    <w:rsid w:val="0058262A"/>
    <w:pPr>
      <w:autoSpaceDE/>
      <w:spacing w:before="60" w:after="60"/>
      <w:ind w:left="60" w:right="60" w:firstLine="480"/>
      <w:jc w:val="both"/>
    </w:pPr>
    <w:rPr>
      <w:rFonts w:cs="Tahoma"/>
      <w:color w:val="000000"/>
    </w:rPr>
  </w:style>
  <w:style w:type="paragraph" w:customStyle="1" w:styleId="Tekstkomentarza1">
    <w:name w:val="Tekst komentarza1"/>
    <w:basedOn w:val="Normalny"/>
    <w:rsid w:val="0058262A"/>
    <w:pPr>
      <w:autoSpaceDE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262A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262A"/>
    <w:rPr>
      <w:rFonts w:ascii="Tahoma" w:eastAsia="Times New Roman" w:hAnsi="Tahoma" w:cs="Times New Roman"/>
      <w:sz w:val="20"/>
      <w:szCs w:val="20"/>
      <w:lang w:eastAsia="zh-CN"/>
    </w:rPr>
  </w:style>
  <w:style w:type="paragraph" w:styleId="Tematkomentarza">
    <w:name w:val="annotation subject"/>
    <w:basedOn w:val="Tekstkomentarza1"/>
    <w:next w:val="Tekstkomentarza1"/>
    <w:link w:val="TematkomentarzaZnak"/>
    <w:rsid w:val="005826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8262A"/>
    <w:rPr>
      <w:rFonts w:ascii="Tahoma" w:eastAsia="Times New Roman" w:hAnsi="Tahoma" w:cs="Times New Roman"/>
      <w:b/>
      <w:bCs/>
      <w:sz w:val="20"/>
      <w:szCs w:val="20"/>
      <w:lang w:eastAsia="zh-CN"/>
    </w:rPr>
  </w:style>
  <w:style w:type="paragraph" w:customStyle="1" w:styleId="tytu">
    <w:name w:val="tytuł"/>
    <w:basedOn w:val="Normalny"/>
    <w:next w:val="Normalny"/>
    <w:rsid w:val="0058262A"/>
    <w:pPr>
      <w:autoSpaceDE/>
      <w:spacing w:line="360" w:lineRule="auto"/>
    </w:pPr>
    <w:rPr>
      <w:rFonts w:ascii="Arial" w:hAnsi="Arial" w:cs="Arial"/>
      <w:b/>
      <w:sz w:val="22"/>
      <w:szCs w:val="22"/>
    </w:rPr>
  </w:style>
  <w:style w:type="paragraph" w:customStyle="1" w:styleId="normaltableau">
    <w:name w:val="normal_tableau"/>
    <w:basedOn w:val="Normalny"/>
    <w:uiPriority w:val="99"/>
    <w:rsid w:val="0058262A"/>
    <w:pPr>
      <w:autoSpaceDE/>
      <w:spacing w:before="120" w:after="120"/>
      <w:jc w:val="both"/>
    </w:pPr>
    <w:rPr>
      <w:rFonts w:ascii="Optima" w:hAnsi="Optima" w:cs="Optima"/>
      <w:sz w:val="22"/>
      <w:szCs w:val="22"/>
      <w:lang w:val="en-GB"/>
    </w:rPr>
  </w:style>
  <w:style w:type="paragraph" w:customStyle="1" w:styleId="Zwykytekst1">
    <w:name w:val="Zwykły tekst1"/>
    <w:basedOn w:val="Normalny"/>
    <w:rsid w:val="0058262A"/>
    <w:pPr>
      <w:autoSpaceDE/>
    </w:pPr>
    <w:rPr>
      <w:rFonts w:ascii="Courier New" w:hAnsi="Courier New" w:cs="Batang"/>
    </w:rPr>
  </w:style>
  <w:style w:type="paragraph" w:customStyle="1" w:styleId="Standard">
    <w:name w:val="Standard"/>
    <w:uiPriority w:val="99"/>
    <w:rsid w:val="0058262A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21">
    <w:name w:val="Tekst podstawowy 21"/>
    <w:basedOn w:val="Normalny"/>
    <w:uiPriority w:val="99"/>
    <w:rsid w:val="0058262A"/>
    <w:pPr>
      <w:overflowPunct w:val="0"/>
      <w:ind w:left="1080"/>
      <w:jc w:val="both"/>
      <w:textAlignment w:val="baseline"/>
    </w:pPr>
    <w:rPr>
      <w:sz w:val="22"/>
    </w:rPr>
  </w:style>
  <w:style w:type="paragraph" w:customStyle="1" w:styleId="StylIwony">
    <w:name w:val="Styl Iwony"/>
    <w:basedOn w:val="Normalny"/>
    <w:rsid w:val="0058262A"/>
    <w:pPr>
      <w:autoSpaceDE/>
      <w:spacing w:before="120" w:after="120"/>
      <w:jc w:val="both"/>
    </w:pPr>
    <w:rPr>
      <w:rFonts w:ascii="Bookman Old Style" w:hAnsi="Bookman Old Style" w:cs="Bookman Old Style"/>
      <w:sz w:val="24"/>
    </w:rPr>
  </w:style>
  <w:style w:type="paragraph" w:customStyle="1" w:styleId="FR3">
    <w:name w:val="FR3"/>
    <w:rsid w:val="0058262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customStyle="1" w:styleId="FR4">
    <w:name w:val="FR4"/>
    <w:rsid w:val="0058262A"/>
    <w:pPr>
      <w:widowControl w:val="0"/>
      <w:suppressAutoHyphens/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customStyle="1" w:styleId="z3">
    <w:name w:val="z3"/>
    <w:rsid w:val="0058262A"/>
    <w:pPr>
      <w:keepNext/>
      <w:widowControl w:val="0"/>
      <w:suppressAutoHyphens/>
      <w:autoSpaceDE w:val="0"/>
      <w:spacing w:before="57" w:after="0" w:line="360" w:lineRule="auto"/>
      <w:ind w:left="397"/>
      <w:jc w:val="both"/>
    </w:pPr>
    <w:rPr>
      <w:rFonts w:ascii="Times New Roman" w:eastAsia="Times New Roman" w:hAnsi="Times New Roman" w:cs="Times New Roman"/>
      <w:color w:val="000000"/>
      <w:szCs w:val="23"/>
      <w:lang w:eastAsia="zh-CN"/>
    </w:rPr>
  </w:style>
  <w:style w:type="paragraph" w:customStyle="1" w:styleId="z1">
    <w:name w:val="z1"/>
    <w:rsid w:val="0058262A"/>
    <w:pPr>
      <w:widowControl w:val="0"/>
      <w:tabs>
        <w:tab w:val="left" w:pos="397"/>
      </w:tabs>
      <w:suppressAutoHyphens/>
      <w:autoSpaceDE w:val="0"/>
      <w:spacing w:before="170" w:after="0" w:line="360" w:lineRule="auto"/>
      <w:jc w:val="both"/>
    </w:pPr>
    <w:rPr>
      <w:rFonts w:ascii="Times New Roman" w:eastAsia="Times New Roman" w:hAnsi="Times New Roman" w:cs="Times New Roman"/>
      <w:b/>
      <w:bCs/>
      <w:color w:val="000000"/>
      <w:sz w:val="28"/>
      <w:szCs w:val="23"/>
      <w:lang w:eastAsia="zh-CN"/>
    </w:rPr>
  </w:style>
  <w:style w:type="paragraph" w:customStyle="1" w:styleId="znormal">
    <w:name w:val="z_normal"/>
    <w:rsid w:val="0058262A"/>
    <w:pPr>
      <w:widowControl w:val="0"/>
      <w:suppressAutoHyphens/>
      <w:autoSpaceDE w:val="0"/>
      <w:spacing w:after="0" w:line="360" w:lineRule="auto"/>
      <w:ind w:left="397"/>
      <w:jc w:val="both"/>
    </w:pPr>
    <w:rPr>
      <w:rFonts w:ascii="Times New Roman" w:eastAsia="Times New Roman" w:hAnsi="Times New Roman" w:cs="Times New Roman"/>
      <w:color w:val="000000"/>
      <w:szCs w:val="23"/>
      <w:lang w:eastAsia="zh-CN"/>
    </w:rPr>
  </w:style>
  <w:style w:type="paragraph" w:customStyle="1" w:styleId="zal">
    <w:name w:val="zal"/>
    <w:rsid w:val="0058262A"/>
    <w:pPr>
      <w:widowControl w:val="0"/>
      <w:suppressAutoHyphens/>
      <w:autoSpaceDE w:val="0"/>
      <w:spacing w:after="113" w:line="259" w:lineRule="exact"/>
      <w:ind w:firstLine="283"/>
      <w:jc w:val="right"/>
    </w:pPr>
    <w:rPr>
      <w:rFonts w:ascii="Times New Roman" w:eastAsia="Times New Roman" w:hAnsi="Times New Roman" w:cs="Times New Roman"/>
      <w:b/>
      <w:bCs/>
      <w:color w:val="000000"/>
      <w:szCs w:val="23"/>
      <w:u w:val="single"/>
      <w:lang w:eastAsia="zh-CN"/>
    </w:rPr>
  </w:style>
  <w:style w:type="paragraph" w:customStyle="1" w:styleId="KRESKA">
    <w:name w:val="KRESKA"/>
    <w:basedOn w:val="znormal"/>
    <w:rsid w:val="0058262A"/>
    <w:pPr>
      <w:ind w:left="851" w:hanging="425"/>
    </w:pPr>
  </w:style>
  <w:style w:type="paragraph" w:customStyle="1" w:styleId="BOMBA">
    <w:name w:val="BOMBA"/>
    <w:basedOn w:val="Normalny"/>
    <w:rsid w:val="0058262A"/>
    <w:pPr>
      <w:widowControl w:val="0"/>
      <w:spacing w:line="360" w:lineRule="auto"/>
      <w:ind w:left="851" w:hanging="425"/>
      <w:jc w:val="both"/>
    </w:pPr>
    <w:rPr>
      <w:color w:val="000000"/>
      <w:sz w:val="22"/>
      <w:szCs w:val="23"/>
    </w:rPr>
  </w:style>
  <w:style w:type="paragraph" w:customStyle="1" w:styleId="z11">
    <w:name w:val="z11"/>
    <w:rsid w:val="0058262A"/>
    <w:pPr>
      <w:widowControl w:val="0"/>
      <w:suppressAutoHyphens/>
      <w:autoSpaceDE w:val="0"/>
      <w:spacing w:before="57" w:after="0" w:line="224" w:lineRule="exact"/>
      <w:jc w:val="both"/>
    </w:pPr>
    <w:rPr>
      <w:rFonts w:ascii="Times New Roman" w:eastAsia="Times New Roman" w:hAnsi="Times New Roman" w:cs="Times New Roman"/>
      <w:color w:val="000000"/>
      <w:sz w:val="19"/>
      <w:szCs w:val="19"/>
      <w:u w:val="single"/>
      <w:lang w:eastAsia="zh-CN"/>
    </w:rPr>
  </w:style>
  <w:style w:type="paragraph" w:customStyle="1" w:styleId="WW-Tekstwstpniesformatowany1">
    <w:name w:val="WW-Tekst wstępnie sformatowany1"/>
    <w:basedOn w:val="Normalny"/>
    <w:rsid w:val="0058262A"/>
    <w:pPr>
      <w:widowControl w:val="0"/>
    </w:pPr>
  </w:style>
  <w:style w:type="paragraph" w:customStyle="1" w:styleId="Autokorekta">
    <w:name w:val="Autokorekta"/>
    <w:rsid w:val="0058262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">
    <w:name w:val="Styl"/>
    <w:rsid w:val="0058262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58262A"/>
    <w:pPr>
      <w:ind w:left="708"/>
    </w:pPr>
  </w:style>
  <w:style w:type="paragraph" w:styleId="Tekstdymka">
    <w:name w:val="Balloon Text"/>
    <w:basedOn w:val="Normalny"/>
    <w:link w:val="TekstdymkaZnak1"/>
    <w:uiPriority w:val="99"/>
    <w:rsid w:val="0058262A"/>
    <w:rPr>
      <w:rFonts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rsid w:val="0058262A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WW-Tekstwstpniesformatowany11111">
    <w:name w:val="WW-Tekst wstępnie sformatowany11111"/>
    <w:basedOn w:val="Normalny"/>
    <w:rsid w:val="0058262A"/>
    <w:pPr>
      <w:widowControl w:val="0"/>
      <w:autoSpaceDE/>
    </w:pPr>
    <w:rPr>
      <w:lang w:bidi="pl-PL"/>
    </w:rPr>
  </w:style>
  <w:style w:type="paragraph" w:customStyle="1" w:styleId="tekst20podstawowy20wci">
    <w:name w:val="tekst_20_podstawowy_20_wciä"/>
    <w:basedOn w:val="Normalny"/>
    <w:rsid w:val="0058262A"/>
    <w:pPr>
      <w:autoSpaceDE/>
      <w:ind w:left="280"/>
    </w:pPr>
    <w:rPr>
      <w:color w:val="000000"/>
      <w:sz w:val="24"/>
    </w:rPr>
  </w:style>
  <w:style w:type="paragraph" w:customStyle="1" w:styleId="Tekstpodstawowy31">
    <w:name w:val="Tekst podstawowy 31"/>
    <w:basedOn w:val="Normalny"/>
    <w:rsid w:val="0058262A"/>
    <w:pPr>
      <w:autoSpaceDE/>
    </w:pPr>
    <w:rPr>
      <w:b/>
      <w:sz w:val="24"/>
    </w:rPr>
  </w:style>
  <w:style w:type="paragraph" w:customStyle="1" w:styleId="Zawartotabeli">
    <w:name w:val="Zawartość tabeli"/>
    <w:basedOn w:val="Normalny"/>
    <w:rsid w:val="0058262A"/>
    <w:pPr>
      <w:suppressLineNumbers/>
    </w:pPr>
  </w:style>
  <w:style w:type="paragraph" w:customStyle="1" w:styleId="Nagwektabeli">
    <w:name w:val="Nagłówek tabeli"/>
    <w:basedOn w:val="Zawartotabeli"/>
    <w:rsid w:val="0058262A"/>
    <w:pPr>
      <w:jc w:val="center"/>
    </w:pPr>
    <w:rPr>
      <w:b/>
      <w:bCs/>
    </w:rPr>
  </w:style>
  <w:style w:type="character" w:styleId="Uwydatnienie">
    <w:name w:val="Emphasis"/>
    <w:basedOn w:val="Domylnaczcionkaakapitu"/>
    <w:uiPriority w:val="20"/>
    <w:qFormat/>
    <w:rsid w:val="0058262A"/>
    <w:rPr>
      <w:b/>
      <w:bCs/>
      <w:i w:val="0"/>
      <w:iCs w:val="0"/>
    </w:rPr>
  </w:style>
  <w:style w:type="character" w:customStyle="1" w:styleId="st1">
    <w:name w:val="st1"/>
    <w:basedOn w:val="Domylnaczcionkaakapitu"/>
    <w:rsid w:val="0058262A"/>
  </w:style>
  <w:style w:type="paragraph" w:customStyle="1" w:styleId="Default">
    <w:name w:val="Default"/>
    <w:rsid w:val="005826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odstawowy">
    <w:name w:val="podstawowy"/>
    <w:basedOn w:val="Normalny"/>
    <w:link w:val="podstawowyZnak"/>
    <w:rsid w:val="0058262A"/>
    <w:pPr>
      <w:suppressAutoHyphens w:val="0"/>
      <w:autoSpaceDE/>
      <w:ind w:firstLine="709"/>
      <w:jc w:val="both"/>
    </w:pPr>
    <w:rPr>
      <w:sz w:val="24"/>
      <w:szCs w:val="24"/>
      <w:lang w:eastAsia="en-US"/>
    </w:rPr>
  </w:style>
  <w:style w:type="character" w:customStyle="1" w:styleId="podstawowyZnak">
    <w:name w:val="podstawowy Znak"/>
    <w:link w:val="podstawowy"/>
    <w:rsid w:val="0058262A"/>
    <w:rPr>
      <w:rFonts w:ascii="Tahoma" w:eastAsia="Times New Roman" w:hAnsi="Tahoma" w:cs="Times New Roman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58262A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unhideWhenUsed/>
    <w:rsid w:val="0058262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8262A"/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58262A"/>
    <w:rPr>
      <w:rFonts w:ascii="Tahoma" w:eastAsia="Times New Roman" w:hAnsi="Tahoma" w:cs="Times New Roman"/>
      <w:sz w:val="20"/>
      <w:szCs w:val="20"/>
      <w:lang w:eastAsia="zh-CN"/>
    </w:rPr>
  </w:style>
  <w:style w:type="paragraph" w:customStyle="1" w:styleId="CM71">
    <w:name w:val="CM71"/>
    <w:basedOn w:val="Normalny"/>
    <w:next w:val="Normalny"/>
    <w:uiPriority w:val="99"/>
    <w:rsid w:val="0058262A"/>
    <w:pPr>
      <w:widowControl w:val="0"/>
      <w:suppressAutoHyphens w:val="0"/>
      <w:autoSpaceDN w:val="0"/>
      <w:adjustRightInd w:val="0"/>
      <w:spacing w:after="123"/>
    </w:pPr>
    <w:rPr>
      <w:rFonts w:ascii="Arial" w:eastAsiaTheme="minorEastAsia" w:hAnsi="Arial" w:cs="Arial"/>
      <w:sz w:val="24"/>
      <w:szCs w:val="24"/>
      <w:lang w:eastAsia="pl-PL"/>
    </w:rPr>
  </w:style>
  <w:style w:type="paragraph" w:customStyle="1" w:styleId="CM21">
    <w:name w:val="CM21"/>
    <w:basedOn w:val="Default"/>
    <w:next w:val="Default"/>
    <w:uiPriority w:val="99"/>
    <w:rsid w:val="0058262A"/>
    <w:pPr>
      <w:widowControl w:val="0"/>
      <w:spacing w:line="253" w:lineRule="atLeast"/>
    </w:pPr>
    <w:rPr>
      <w:rFonts w:ascii="Arial" w:eastAsiaTheme="minorEastAsia" w:hAnsi="Arial" w:cs="Arial"/>
      <w:color w:val="auto"/>
    </w:rPr>
  </w:style>
  <w:style w:type="character" w:customStyle="1" w:styleId="hidden-print">
    <w:name w:val="hidden-print"/>
    <w:basedOn w:val="Domylnaczcionkaakapitu"/>
    <w:rsid w:val="0058262A"/>
  </w:style>
  <w:style w:type="paragraph" w:customStyle="1" w:styleId="zlitustzmustliter">
    <w:name w:val="zlitustzmustliter"/>
    <w:basedOn w:val="Normalny"/>
    <w:rsid w:val="0058262A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zlitpktzmpktliter">
    <w:name w:val="zlitpktzmpktliter"/>
    <w:basedOn w:val="Normalny"/>
    <w:rsid w:val="0058262A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Domylnie">
    <w:name w:val="Domyślnie"/>
    <w:uiPriority w:val="99"/>
    <w:rsid w:val="0058262A"/>
    <w:pPr>
      <w:widowControl w:val="0"/>
      <w:suppressAutoHyphens/>
      <w:spacing w:after="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8262A"/>
    <w:rPr>
      <w:rFonts w:ascii="Tahoma" w:eastAsia="Times New Roman" w:hAnsi="Tahoma" w:cs="Times New Roman"/>
      <w:sz w:val="16"/>
      <w:szCs w:val="16"/>
      <w:lang w:eastAsia="zh-CN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58262A"/>
    <w:pPr>
      <w:spacing w:after="120"/>
      <w:ind w:left="283"/>
    </w:pPr>
    <w:rPr>
      <w:sz w:val="16"/>
      <w:szCs w:val="16"/>
    </w:rPr>
  </w:style>
  <w:style w:type="character" w:customStyle="1" w:styleId="alb">
    <w:name w:val="a_lb"/>
    <w:basedOn w:val="Domylnaczcionkaakapitu"/>
    <w:rsid w:val="0058262A"/>
  </w:style>
  <w:style w:type="paragraph" w:customStyle="1" w:styleId="zustzmustartykuempunktem">
    <w:name w:val="zustzmustartykuempunktem"/>
    <w:basedOn w:val="Normalny"/>
    <w:rsid w:val="0058262A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zpktzmpktartykuempunktem">
    <w:name w:val="zpktzmpktartykuempunktem"/>
    <w:basedOn w:val="Normalny"/>
    <w:rsid w:val="0058262A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zartzmartartykuempunktem">
    <w:name w:val="zartzmartartykuempunktem"/>
    <w:basedOn w:val="Normalny"/>
    <w:rsid w:val="0058262A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TekstpodstawowyTekstwcity2st">
    <w:name w:val="Tekst podstawowy.Tekst wciêty 2 st"/>
    <w:basedOn w:val="Normalny"/>
    <w:rsid w:val="0058262A"/>
    <w:pPr>
      <w:tabs>
        <w:tab w:val="left" w:pos="8505"/>
        <w:tab w:val="left" w:pos="13608"/>
      </w:tabs>
      <w:suppressAutoHyphens w:val="0"/>
      <w:autoSpaceDE/>
      <w:spacing w:before="60" w:line="360" w:lineRule="auto"/>
      <w:jc w:val="both"/>
    </w:pPr>
    <w:rPr>
      <w:kern w:val="16"/>
      <w:sz w:val="24"/>
      <w:lang w:eastAsia="pl-PL"/>
    </w:rPr>
  </w:style>
  <w:style w:type="paragraph" w:customStyle="1" w:styleId="BodyText21">
    <w:name w:val="Body Text 21"/>
    <w:basedOn w:val="Normalny"/>
    <w:uiPriority w:val="99"/>
    <w:rsid w:val="0058262A"/>
    <w:pPr>
      <w:suppressAutoHyphens w:val="0"/>
      <w:overflowPunct w:val="0"/>
      <w:autoSpaceDN w:val="0"/>
      <w:adjustRightInd w:val="0"/>
      <w:ind w:left="1080"/>
      <w:jc w:val="both"/>
      <w:textAlignment w:val="baseline"/>
    </w:pPr>
    <w:rPr>
      <w:rFonts w:ascii="Times New Roman" w:hAnsi="Times New Roman"/>
      <w:sz w:val="22"/>
      <w:lang w:eastAsia="pl-PL"/>
    </w:rPr>
  </w:style>
  <w:style w:type="paragraph" w:customStyle="1" w:styleId="pkt">
    <w:name w:val="pkt"/>
    <w:basedOn w:val="Normalny"/>
    <w:rsid w:val="0058262A"/>
    <w:pPr>
      <w:suppressAutoHyphens w:val="0"/>
      <w:autoSpaceDE/>
      <w:spacing w:before="60" w:after="60"/>
      <w:ind w:left="851" w:hanging="295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tbpoz">
    <w:name w:val="tbpoz"/>
    <w:basedOn w:val="Normalny"/>
    <w:rsid w:val="0058262A"/>
    <w:pPr>
      <w:suppressAutoHyphens w:val="0"/>
      <w:autoSpaceDE/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3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2038</Words>
  <Characters>12234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Lis</dc:creator>
  <cp:lastModifiedBy>Jacek Krzywon </cp:lastModifiedBy>
  <cp:revision>6</cp:revision>
  <dcterms:created xsi:type="dcterms:W3CDTF">2017-06-12T06:11:00Z</dcterms:created>
  <dcterms:modified xsi:type="dcterms:W3CDTF">2017-06-12T12:53:00Z</dcterms:modified>
</cp:coreProperties>
</file>